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6209665" cy="8546467"/>
            <wp:effectExtent l="19050" t="0" r="635" b="0"/>
            <wp:docPr id="1" name="Рисунок 1" descr="C:\Users\кустук\OneDrive\Изображения\2022-03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Изображения\2022-03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4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667392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7392" w:rsidRDefault="00667392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5E49" w:rsidRPr="00677CB3" w:rsidRDefault="00005E49" w:rsidP="00EE416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Муниципальное бюджетное дошкольное образовательное учреждение</w:t>
      </w:r>
    </w:p>
    <w:p w:rsidR="00005E49" w:rsidRPr="00677CB3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«Детский сад компенсирующего вида «</w:t>
      </w:r>
      <w:proofErr w:type="spell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Кустук</w:t>
      </w:r>
      <w:proofErr w:type="spell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 МР «Вилюйский улус (район)» Р</w:t>
      </w:r>
      <w:proofErr w:type="gram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С(</w:t>
      </w:r>
      <w:proofErr w:type="gram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Я) </w:t>
      </w: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3544"/>
      </w:tblGrid>
      <w:tr w:rsidR="00005E49" w:rsidTr="00EE4162">
        <w:trPr>
          <w:trHeight w:val="2261"/>
        </w:trPr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СОГЛАСОВАНО</w:t>
            </w: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Председатель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ПК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________________/</w:t>
            </w:r>
            <w:r w:rsidRPr="00D3314C">
              <w:rPr>
                <w:rFonts w:hAnsi="Times New Roman" w:cs="Times New Roman"/>
                <w:color w:val="000000"/>
              </w:rPr>
              <w:t>О</w:t>
            </w:r>
            <w:r w:rsidRPr="00D3314C">
              <w:rPr>
                <w:rFonts w:hAnsi="Times New Roman" w:cs="Times New Roman"/>
                <w:color w:val="000000"/>
              </w:rPr>
              <w:t>.</w:t>
            </w:r>
            <w:r w:rsidRPr="00D3314C">
              <w:rPr>
                <w:rFonts w:hAnsi="Times New Roman" w:cs="Times New Roman"/>
                <w:color w:val="000000"/>
              </w:rPr>
              <w:t>М</w:t>
            </w:r>
            <w:r w:rsidRPr="00D3314C">
              <w:rPr>
                <w:rFonts w:hAnsi="Times New Roman" w:cs="Times New Roman"/>
                <w:color w:val="000000"/>
              </w:rPr>
              <w:t xml:space="preserve">. </w:t>
            </w:r>
            <w:r w:rsidRPr="00D3314C">
              <w:rPr>
                <w:rFonts w:hAnsi="Times New Roman" w:cs="Times New Roman"/>
                <w:color w:val="000000"/>
              </w:rPr>
              <w:t>Томская</w:t>
            </w:r>
            <w:r w:rsidRPr="00D3314C">
              <w:rPr>
                <w:rFonts w:hAnsi="Times New Roman" w:cs="Times New Roman"/>
                <w:color w:val="000000"/>
              </w:rPr>
              <w:t>/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УТВЕРЖДЕНО</w:t>
            </w: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приказом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от</w:t>
            </w:r>
            <w:r w:rsidRPr="00D3314C">
              <w:rPr>
                <w:rFonts w:hAnsi="Times New Roman" w:cs="Times New Roman"/>
                <w:color w:val="000000"/>
              </w:rPr>
              <w:t xml:space="preserve"> 11.11.2021 </w:t>
            </w:r>
            <w:r w:rsidRPr="00D3314C">
              <w:rPr>
                <w:rFonts w:hAnsi="Times New Roman" w:cs="Times New Roman"/>
                <w:color w:val="000000"/>
              </w:rPr>
              <w:t>№</w:t>
            </w:r>
            <w:r w:rsidRPr="00D3314C">
              <w:rPr>
                <w:rFonts w:hAnsi="Times New Roman" w:cs="Times New Roman"/>
                <w:color w:val="000000"/>
              </w:rPr>
              <w:t xml:space="preserve"> 260</w:t>
            </w:r>
          </w:p>
          <w:p w:rsidR="00005E49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_______________/</w:t>
            </w:r>
            <w:r w:rsidRPr="00D3314C">
              <w:rPr>
                <w:rFonts w:hAnsi="Times New Roman" w:cs="Times New Roman"/>
                <w:color w:val="000000"/>
              </w:rPr>
              <w:t>М</w:t>
            </w:r>
            <w:r w:rsidRPr="00D3314C">
              <w:rPr>
                <w:rFonts w:hAnsi="Times New Roman" w:cs="Times New Roman"/>
                <w:color w:val="000000"/>
              </w:rPr>
              <w:t>.</w:t>
            </w:r>
            <w:r w:rsidRPr="00D3314C">
              <w:rPr>
                <w:rFonts w:hAnsi="Times New Roman" w:cs="Times New Roman"/>
                <w:color w:val="000000"/>
              </w:rPr>
              <w:t>В</w:t>
            </w:r>
            <w:r w:rsidRPr="00D3314C">
              <w:rPr>
                <w:rFonts w:hAnsi="Times New Roman" w:cs="Times New Roman"/>
                <w:color w:val="000000"/>
              </w:rPr>
              <w:t xml:space="preserve">. </w:t>
            </w:r>
            <w:r w:rsidRPr="00D3314C">
              <w:rPr>
                <w:rFonts w:hAnsi="Times New Roman" w:cs="Times New Roman"/>
                <w:color w:val="000000"/>
              </w:rPr>
              <w:t>Кононова</w:t>
            </w:r>
            <w:r w:rsidRPr="00D3314C">
              <w:rPr>
                <w:rFonts w:hAnsi="Times New Roman" w:cs="Times New Roman"/>
                <w:color w:val="000000"/>
              </w:rPr>
              <w:t xml:space="preserve"> /</w:t>
            </w:r>
          </w:p>
          <w:p w:rsidR="00EE4162" w:rsidRDefault="00EE4162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EE4162" w:rsidRPr="00D3314C" w:rsidRDefault="00EE4162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005E49" w:rsidRPr="00D3314C" w:rsidRDefault="00005E49" w:rsidP="006B6873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</w:tc>
      </w:tr>
      <w:tr w:rsidR="00005E49" w:rsidRPr="00EE4162" w:rsidTr="00EE4162">
        <w:trPr>
          <w:trHeight w:val="878"/>
        </w:trPr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64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5164"/>
              <w:gridCol w:w="5483"/>
            </w:tblGrid>
            <w:tr w:rsidR="00EE4162" w:rsidRPr="00EE4162" w:rsidTr="00EE4162">
              <w:tc>
                <w:tcPr>
                  <w:tcW w:w="50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4162" w:rsidRPr="00EE4162" w:rsidRDefault="00EE4162" w:rsidP="00297A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E4162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EE4162" w:rsidRPr="00EE4162" w:rsidRDefault="00EE4162" w:rsidP="00297A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E4162">
                    <w:rPr>
                      <w:rFonts w:ascii="Times New Roman" w:hAnsi="Times New Roman" w:cs="Times New Roman"/>
                    </w:rPr>
                    <w:t>на общем собрании трудового коллектива</w:t>
                  </w:r>
                </w:p>
              </w:tc>
              <w:tc>
                <w:tcPr>
                  <w:tcW w:w="54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4162" w:rsidRPr="00EE4162" w:rsidRDefault="00EE4162" w:rsidP="00297ACB">
                  <w:pPr>
                    <w:spacing w:after="0" w:line="240" w:lineRule="auto"/>
                    <w:ind w:left="75" w:right="75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EE4162" w:rsidRPr="00EE4162" w:rsidRDefault="00EE4162" w:rsidP="00EE41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Протокол № 1-1 от 10 ноября 2021</w:t>
            </w:r>
            <w:r w:rsidRPr="00EE416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EE4162" w:rsidRPr="00EE4162" w:rsidRDefault="00EE4162" w:rsidP="00EE4162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5E49" w:rsidRPr="00EE4162" w:rsidRDefault="00005E49" w:rsidP="006B6873">
            <w:pPr>
              <w:spacing w:after="0" w:line="240" w:lineRule="auto"/>
            </w:pP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49" w:rsidRPr="00EE4162" w:rsidRDefault="00005E49" w:rsidP="006B6873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D3314C" w:rsidRDefault="00D3314C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D3314C" w:rsidRPr="00D3314C" w:rsidRDefault="00D3314C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ИЗМЕНЕНИЯ И ДОПОЛНЕНИЯ 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ПОЛОЖЕНИЕ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ОПЛАТЕ ТРУДА</w:t>
      </w:r>
      <w:r w:rsidR="0063208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РАБОТНИКОВ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бюджетного дошкольного образовательного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 «Детский сад компенсирующего вида «</w:t>
      </w:r>
      <w:proofErr w:type="spellStart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Кустук</w:t>
      </w:r>
      <w:proofErr w:type="spellEnd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район «Вилюйский улус (район) Республики Саха (Якутия)  </w:t>
      </w:r>
    </w:p>
    <w:p w:rsidR="00005E49" w:rsidRPr="00D3314C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5E49" w:rsidRDefault="00005E49" w:rsidP="00005E4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632085" w:rsidRDefault="00632085" w:rsidP="002A727D">
      <w:pPr>
        <w:rPr>
          <w:rFonts w:ascii="Times New Roman" w:hAnsi="Times New Roman" w:cs="Times New Roman"/>
          <w:sz w:val="24"/>
          <w:szCs w:val="24"/>
        </w:rPr>
      </w:pPr>
    </w:p>
    <w:p w:rsidR="000D6A32" w:rsidRDefault="000D6A32" w:rsidP="002A727D">
      <w:pPr>
        <w:rPr>
          <w:rFonts w:ascii="Times New Roman" w:hAnsi="Times New Roman" w:cs="Times New Roman"/>
          <w:sz w:val="16"/>
          <w:szCs w:val="16"/>
        </w:rPr>
      </w:pPr>
    </w:p>
    <w:p w:rsidR="00EE4162" w:rsidRPr="00632085" w:rsidRDefault="00EE4162" w:rsidP="002A727D">
      <w:pPr>
        <w:rPr>
          <w:rFonts w:ascii="Times New Roman" w:hAnsi="Times New Roman" w:cs="Times New Roman"/>
          <w:sz w:val="16"/>
          <w:szCs w:val="16"/>
        </w:rPr>
      </w:pPr>
    </w:p>
    <w:p w:rsidR="00005E49" w:rsidRPr="00D3314C" w:rsidRDefault="00005E49" w:rsidP="00005E4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14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01.06.2021 № 847 «О реализации </w:t>
      </w:r>
      <w:proofErr w:type="spellStart"/>
      <w:r w:rsidRPr="00D3314C">
        <w:rPr>
          <w:rFonts w:ascii="Times New Roman" w:hAnsi="Times New Roman" w:cs="Times New Roman"/>
          <w:sz w:val="24"/>
          <w:szCs w:val="24"/>
        </w:rPr>
        <w:t>пилотного</w:t>
      </w:r>
      <w:proofErr w:type="spellEnd"/>
      <w:r w:rsidRPr="00D3314C">
        <w:rPr>
          <w:rFonts w:ascii="Times New Roman" w:hAnsi="Times New Roman" w:cs="Times New Roman"/>
          <w:sz w:val="24"/>
          <w:szCs w:val="24"/>
        </w:rPr>
        <w:t xml:space="preserve"> проекта  в целях утверждения требований к системе оплаты труда медицинских работников государственных и муниципальных учреждений здравоохранения», постановлением  Правительства Республики Саха (Якутия) от 15.09.2021 № 369 «О мерах по реализации в 2021 году Указа Главы Республики Саха  (Якутия) от 29.12.2018 № 310 «О Концепции совершенствования системы оплаты в учреждениях бюджетной</w:t>
      </w:r>
      <w:proofErr w:type="gramEnd"/>
      <w:r w:rsidRPr="00D33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14C">
        <w:rPr>
          <w:rFonts w:ascii="Times New Roman" w:hAnsi="Times New Roman" w:cs="Times New Roman"/>
          <w:sz w:val="24"/>
          <w:szCs w:val="24"/>
        </w:rPr>
        <w:t>сферы Республики Саха (Якутия) на 2019-2024 годы», приказа Министерства образования и науки Республики Саха (Якутия) от 29.10.2021 г. № 01-03/1931 «О внесении изменений в Положение об оплате труда работников государственных учреждений, подведомственных Министерству образования и науки Республики Саха (Якутия)», утвержденное приказом от 6 марта 2021 года № 01-10/293»</w:t>
      </w:r>
      <w:r w:rsidRPr="00D3314C">
        <w:rPr>
          <w:sz w:val="24"/>
          <w:szCs w:val="24"/>
        </w:rPr>
        <w:t xml:space="preserve">, </w:t>
      </w:r>
      <w:r w:rsidRPr="00D3314C">
        <w:rPr>
          <w:rFonts w:ascii="Times New Roman" w:hAnsi="Times New Roman" w:cs="Times New Roman"/>
          <w:sz w:val="24"/>
          <w:szCs w:val="24"/>
        </w:rPr>
        <w:t>во исполнение</w:t>
      </w:r>
      <w:r w:rsidRPr="00D33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14C">
        <w:rPr>
          <w:rFonts w:ascii="Times New Roman" w:hAnsi="Times New Roman" w:cs="Times New Roman"/>
          <w:sz w:val="24"/>
          <w:szCs w:val="24"/>
        </w:rPr>
        <w:t>Постановления администрации муниципального района «Вилюйский</w:t>
      </w:r>
      <w:r w:rsidRPr="00D3314C">
        <w:rPr>
          <w:rFonts w:ascii="Times New Roman" w:hAnsi="Times New Roman" w:cs="Times New Roman"/>
          <w:sz w:val="24"/>
          <w:szCs w:val="24"/>
        </w:rPr>
        <w:tab/>
        <w:t xml:space="preserve"> улус (район)» от 11.11.20</w:t>
      </w:r>
      <w:r w:rsidR="0092113C">
        <w:rPr>
          <w:rFonts w:ascii="Times New Roman" w:hAnsi="Times New Roman" w:cs="Times New Roman"/>
          <w:sz w:val="24"/>
          <w:szCs w:val="24"/>
        </w:rPr>
        <w:t>2</w:t>
      </w:r>
      <w:r w:rsidRPr="00D3314C">
        <w:rPr>
          <w:rFonts w:ascii="Times New Roman" w:hAnsi="Times New Roman" w:cs="Times New Roman"/>
          <w:sz w:val="24"/>
          <w:szCs w:val="24"/>
        </w:rPr>
        <w:t>1 №451</w:t>
      </w:r>
      <w:proofErr w:type="gramEnd"/>
      <w:r w:rsidRPr="00D3314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3314C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Положение об оплате </w:t>
      </w:r>
      <w:proofErr w:type="gramStart"/>
      <w:r w:rsidRPr="00D3314C">
        <w:rPr>
          <w:rFonts w:ascii="Times New Roman" w:hAnsi="Times New Roman" w:cs="Times New Roman"/>
          <w:sz w:val="24"/>
          <w:szCs w:val="24"/>
        </w:rPr>
        <w:t>труда работников муниципальных учреждений сферы образования</w:t>
      </w:r>
      <w:proofErr w:type="gramEnd"/>
      <w:r w:rsidRPr="00D3314C">
        <w:rPr>
          <w:rFonts w:ascii="Times New Roman" w:hAnsi="Times New Roman" w:cs="Times New Roman"/>
          <w:sz w:val="24"/>
          <w:szCs w:val="24"/>
        </w:rPr>
        <w:t xml:space="preserve"> на территории МР «Вилюйский улус (район)» Республики Саха (Якутия), утвержденное постановлением администрации МР «Вилюйский улус (район)» от 24 апреля 2019 г. № 123</w:t>
      </w:r>
    </w:p>
    <w:p w:rsidR="00005E49" w:rsidRPr="00D3314C" w:rsidRDefault="00005E49" w:rsidP="00005E49">
      <w:pPr>
        <w:pStyle w:val="30"/>
        <w:shd w:val="clear" w:color="auto" w:fill="auto"/>
        <w:spacing w:after="0" w:line="276" w:lineRule="auto"/>
        <w:contextualSpacing/>
        <w:jc w:val="both"/>
        <w:rPr>
          <w:b w:val="0"/>
          <w:sz w:val="16"/>
          <w:szCs w:val="16"/>
        </w:rPr>
      </w:pPr>
    </w:p>
    <w:p w:rsidR="00005E49" w:rsidRPr="00D3314C" w:rsidRDefault="00005E49" w:rsidP="00005E49">
      <w:pPr>
        <w:pStyle w:val="30"/>
        <w:shd w:val="clear" w:color="auto" w:fill="auto"/>
        <w:spacing w:after="0" w:line="276" w:lineRule="auto"/>
        <w:ind w:firstLine="680"/>
        <w:contextualSpacing/>
        <w:jc w:val="both"/>
        <w:rPr>
          <w:b w:val="0"/>
          <w:sz w:val="24"/>
          <w:szCs w:val="24"/>
        </w:rPr>
      </w:pPr>
      <w:r w:rsidRPr="00D3314C">
        <w:rPr>
          <w:b w:val="0"/>
          <w:sz w:val="24"/>
          <w:szCs w:val="24"/>
        </w:rPr>
        <w:t>ПРИКАЗЫВАЮ:</w:t>
      </w:r>
    </w:p>
    <w:p w:rsidR="00005E49" w:rsidRPr="00D3314C" w:rsidRDefault="00005E49" w:rsidP="00005E4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14C">
        <w:rPr>
          <w:sz w:val="24"/>
          <w:szCs w:val="24"/>
        </w:rPr>
        <w:t>1.</w:t>
      </w:r>
      <w:r w:rsidRPr="00D3314C">
        <w:rPr>
          <w:sz w:val="24"/>
          <w:szCs w:val="24"/>
        </w:rPr>
        <w:tab/>
      </w:r>
      <w:r w:rsidRPr="00D3314C">
        <w:rPr>
          <w:rFonts w:ascii="Times New Roman" w:hAnsi="Times New Roman" w:cs="Times New Roman"/>
          <w:sz w:val="24"/>
          <w:szCs w:val="24"/>
        </w:rPr>
        <w:t>Внести в Положение об оплате труда работников МБДОУ «Детский сад компенсирующего вида «</w:t>
      </w:r>
      <w:proofErr w:type="spellStart"/>
      <w:r w:rsidRPr="00D3314C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Pr="00D3314C">
        <w:rPr>
          <w:rFonts w:ascii="Times New Roman" w:hAnsi="Times New Roman" w:cs="Times New Roman"/>
          <w:sz w:val="24"/>
          <w:szCs w:val="24"/>
        </w:rPr>
        <w:t>» МР «Вилюйский улус (район)» Республики Саха (Якутия), утвержденное Приказом  от 27 мая 2019 г. № 156</w:t>
      </w:r>
    </w:p>
    <w:p w:rsidR="00005E49" w:rsidRPr="00D3314C" w:rsidRDefault="00005E49" w:rsidP="00005E49">
      <w:pPr>
        <w:pStyle w:val="30"/>
        <w:shd w:val="clear" w:color="auto" w:fill="auto"/>
        <w:tabs>
          <w:tab w:val="left" w:pos="1134"/>
        </w:tabs>
        <w:spacing w:after="0" w:line="276" w:lineRule="auto"/>
        <w:ind w:firstLine="567"/>
        <w:contextualSpacing/>
        <w:jc w:val="both"/>
        <w:rPr>
          <w:b w:val="0"/>
          <w:bCs w:val="0"/>
          <w:sz w:val="24"/>
          <w:szCs w:val="24"/>
        </w:rPr>
      </w:pPr>
      <w:r w:rsidRPr="00D3314C">
        <w:rPr>
          <w:b w:val="0"/>
          <w:bCs w:val="0"/>
          <w:sz w:val="24"/>
          <w:szCs w:val="24"/>
        </w:rPr>
        <w:t xml:space="preserve"> следующие изменения и дополнения:</w:t>
      </w:r>
    </w:p>
    <w:p w:rsidR="00005E49" w:rsidRPr="00D3314C" w:rsidRDefault="00005E49" w:rsidP="00005E49">
      <w:pPr>
        <w:pStyle w:val="9"/>
        <w:shd w:val="clear" w:color="auto" w:fill="auto"/>
        <w:tabs>
          <w:tab w:val="left" w:pos="1134"/>
        </w:tabs>
        <w:spacing w:line="276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1.1.</w:t>
      </w:r>
      <w:r w:rsidRPr="00D3314C">
        <w:rPr>
          <w:color w:val="auto"/>
          <w:sz w:val="24"/>
          <w:szCs w:val="24"/>
        </w:rPr>
        <w:tab/>
        <w:t>Пункт 1.1 дополнить абзацем 6 следующего содержания:</w:t>
      </w:r>
    </w:p>
    <w:p w:rsidR="00005E49" w:rsidRPr="00D3314C" w:rsidRDefault="00005E49" w:rsidP="00005E49">
      <w:pPr>
        <w:pStyle w:val="9"/>
        <w:shd w:val="clear" w:color="auto" w:fill="auto"/>
        <w:spacing w:line="276" w:lineRule="auto"/>
        <w:ind w:firstLine="708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 xml:space="preserve">«от 06 </w:t>
      </w:r>
      <w:r w:rsidRPr="00D3314C">
        <w:rPr>
          <w:rStyle w:val="1"/>
          <w:color w:val="auto"/>
          <w:sz w:val="24"/>
          <w:szCs w:val="24"/>
        </w:rPr>
        <w:t xml:space="preserve">августа </w:t>
      </w:r>
      <w:r w:rsidRPr="00D3314C">
        <w:rPr>
          <w:color w:val="auto"/>
          <w:sz w:val="24"/>
          <w:szCs w:val="24"/>
        </w:rPr>
        <w:t xml:space="preserve">2007 </w:t>
      </w:r>
      <w:r w:rsidRPr="00D3314C">
        <w:rPr>
          <w:rStyle w:val="1"/>
          <w:color w:val="auto"/>
          <w:sz w:val="24"/>
          <w:szCs w:val="24"/>
        </w:rPr>
        <w:t xml:space="preserve">года </w:t>
      </w:r>
      <w:r w:rsidRPr="00D3314C">
        <w:rPr>
          <w:color w:val="auto"/>
          <w:sz w:val="24"/>
          <w:szCs w:val="24"/>
        </w:rPr>
        <w:t>№ 526 «Об утверждении профессиональных квалификационных групп должностей медицинских и фармацевтических работников»;</w:t>
      </w:r>
    </w:p>
    <w:p w:rsidR="00005E49" w:rsidRPr="00D3314C" w:rsidRDefault="00005E49" w:rsidP="00005E49">
      <w:pPr>
        <w:pStyle w:val="30"/>
        <w:shd w:val="clear" w:color="auto" w:fill="auto"/>
        <w:tabs>
          <w:tab w:val="left" w:pos="1134"/>
        </w:tabs>
        <w:spacing w:after="0" w:line="276" w:lineRule="auto"/>
        <w:ind w:firstLine="567"/>
        <w:contextualSpacing/>
        <w:jc w:val="both"/>
        <w:rPr>
          <w:b w:val="0"/>
          <w:bCs w:val="0"/>
          <w:sz w:val="24"/>
          <w:szCs w:val="24"/>
        </w:rPr>
      </w:pPr>
      <w:r w:rsidRPr="00D3314C">
        <w:rPr>
          <w:b w:val="0"/>
          <w:bCs w:val="0"/>
          <w:sz w:val="24"/>
          <w:szCs w:val="24"/>
        </w:rPr>
        <w:t>1.2. Пункт 3.1. раздела 3. «Порядок и условия оплаты труда педагогических работников, учебно-вспомогательного персонала на основе профессионально-квалификационных групп» изложить в следующей редакции:</w:t>
      </w:r>
    </w:p>
    <w:p w:rsidR="00005E49" w:rsidRDefault="00005E49" w:rsidP="00005E49">
      <w:pPr>
        <w:pStyle w:val="30"/>
        <w:shd w:val="clear" w:color="auto" w:fill="auto"/>
        <w:spacing w:after="0" w:line="276" w:lineRule="auto"/>
        <w:ind w:firstLine="680"/>
        <w:contextualSpacing/>
        <w:jc w:val="both"/>
        <w:rPr>
          <w:b w:val="0"/>
          <w:bCs w:val="0"/>
          <w:sz w:val="24"/>
          <w:szCs w:val="24"/>
        </w:rPr>
      </w:pPr>
      <w:r w:rsidRPr="00D3314C">
        <w:rPr>
          <w:b w:val="0"/>
          <w:bCs w:val="0"/>
          <w:sz w:val="24"/>
          <w:szCs w:val="24"/>
        </w:rPr>
        <w:t>«С 1 января 2021 года размеры окладов педагогических работников организаций дошкольного образования, дополнительного образования детей,  учебно-вспомогательного персонала, устанавливаются в следующих размерах:</w:t>
      </w:r>
    </w:p>
    <w:p w:rsidR="00D3314C" w:rsidRPr="00D3314C" w:rsidRDefault="00D3314C" w:rsidP="00005E49">
      <w:pPr>
        <w:pStyle w:val="30"/>
        <w:shd w:val="clear" w:color="auto" w:fill="auto"/>
        <w:spacing w:after="0" w:line="276" w:lineRule="auto"/>
        <w:ind w:firstLine="680"/>
        <w:contextualSpacing/>
        <w:jc w:val="both"/>
        <w:rPr>
          <w:b w:val="0"/>
          <w:bCs w:val="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629"/>
        <w:gridCol w:w="2942"/>
      </w:tblGrid>
      <w:tr w:rsidR="00005E49" w:rsidRPr="00D3314C" w:rsidTr="006B6873">
        <w:tc>
          <w:tcPr>
            <w:tcW w:w="6629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  <w:p w:rsidR="00005E49" w:rsidRPr="00D3314C" w:rsidRDefault="00005E49" w:rsidP="00D3314C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Наименование профессиональных квалификационных групп и квалификационных</w:t>
            </w:r>
            <w:r w:rsidR="00D3314C">
              <w:rPr>
                <w:color w:val="auto"/>
                <w:sz w:val="24"/>
                <w:szCs w:val="24"/>
              </w:rPr>
              <w:t xml:space="preserve"> </w:t>
            </w:r>
            <w:r w:rsidRPr="00D3314C">
              <w:rPr>
                <w:color w:val="auto"/>
                <w:sz w:val="24"/>
                <w:szCs w:val="24"/>
              </w:rPr>
              <w:t>уровней</w:t>
            </w:r>
          </w:p>
        </w:tc>
        <w:tc>
          <w:tcPr>
            <w:tcW w:w="2942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Exact"/>
                <w:color w:val="auto"/>
                <w:sz w:val="24"/>
                <w:szCs w:val="24"/>
              </w:rPr>
              <w:t>Размер должностного оклада, руб.</w:t>
            </w:r>
          </w:p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B6873">
        <w:trPr>
          <w:trHeight w:val="732"/>
        </w:trPr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  <w:lang w:val="sah-RU"/>
              </w:rPr>
            </w:pPr>
            <w:proofErr w:type="gramStart"/>
            <w:r w:rsidRPr="00D3314C">
              <w:rPr>
                <w:color w:val="auto"/>
                <w:sz w:val="24"/>
                <w:szCs w:val="24"/>
              </w:rPr>
              <w:t>ПКГ "Учебно-вспомогательный персонал первого уровня" (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>(помощник воспитателя)</w:t>
            </w:r>
            <w:proofErr w:type="gramEnd"/>
          </w:p>
        </w:tc>
        <w:tc>
          <w:tcPr>
            <w:tcW w:w="2942" w:type="dxa"/>
            <w:vAlign w:val="center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5 871</w:t>
            </w:r>
          </w:p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B6873">
        <w:tc>
          <w:tcPr>
            <w:tcW w:w="9571" w:type="dxa"/>
            <w:gridSpan w:val="2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ПКГ "Учебно-вспомогательный персонал второго уровня"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квалификационный уровень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 xml:space="preserve"> </w:t>
            </w:r>
            <w:proofErr w:type="gramStart"/>
            <w:r w:rsidRPr="00D3314C">
              <w:rPr>
                <w:color w:val="auto"/>
                <w:sz w:val="24"/>
                <w:szCs w:val="24"/>
                <w:lang w:val="sah-RU"/>
              </w:rPr>
              <w:t xml:space="preserve">( </w:t>
            </w:r>
            <w:proofErr w:type="gramEnd"/>
            <w:r w:rsidRPr="00D3314C">
              <w:rPr>
                <w:color w:val="auto"/>
                <w:sz w:val="24"/>
                <w:szCs w:val="24"/>
                <w:lang w:val="sah-RU"/>
              </w:rPr>
              <w:t>младший воспитатель)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ind w:left="-10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6 852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      2    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ind w:left="-10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7 263</w:t>
            </w:r>
          </w:p>
        </w:tc>
      </w:tr>
      <w:tr w:rsidR="00005E49" w:rsidRPr="00D3314C" w:rsidTr="006B6873">
        <w:tc>
          <w:tcPr>
            <w:tcW w:w="6629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ПКГ "Педагогические работники"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227"/>
              </w:tabs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3314C">
              <w:rPr>
                <w:color w:val="auto"/>
                <w:sz w:val="24"/>
                <w:szCs w:val="24"/>
              </w:rPr>
              <w:t>квалификационный уровень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 xml:space="preserve"> (инструктор по физической культуре, музыкальный руководитель, </w:t>
            </w:r>
            <w:proofErr w:type="gramEnd"/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8 355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227"/>
              </w:tabs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квалификационный уровень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 xml:space="preserve"> (педагог допобразования)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8 855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left="40" w:firstLine="0"/>
              <w:contextualSpacing/>
              <w:jc w:val="center"/>
              <w:rPr>
                <w:color w:val="auto"/>
                <w:sz w:val="24"/>
                <w:szCs w:val="24"/>
                <w:lang w:val="sah-RU"/>
              </w:rPr>
            </w:pPr>
            <w:r w:rsidRPr="00D3314C">
              <w:rPr>
                <w:color w:val="auto"/>
                <w:sz w:val="24"/>
                <w:szCs w:val="24"/>
              </w:rPr>
              <w:t>3  квалификационный уровень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 xml:space="preserve"> (воспитатель, педагог-психолог)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9 355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  <w:lang w:val="sah-RU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4  квалификационный уровень</w:t>
            </w:r>
            <w:r w:rsidRPr="00D3314C">
              <w:rPr>
                <w:color w:val="auto"/>
                <w:sz w:val="24"/>
                <w:szCs w:val="24"/>
                <w:lang w:val="sah-RU"/>
              </w:rPr>
              <w:t xml:space="preserve"> (старший воспитатель, тьютор, учитель </w:t>
            </w:r>
            <w:proofErr w:type="gramStart"/>
            <w:r w:rsidRPr="00D3314C">
              <w:rPr>
                <w:color w:val="auto"/>
                <w:sz w:val="24"/>
                <w:szCs w:val="24"/>
                <w:lang w:val="sah-RU"/>
              </w:rPr>
              <w:t>–л</w:t>
            </w:r>
            <w:proofErr w:type="gramEnd"/>
            <w:r w:rsidRPr="00D3314C">
              <w:rPr>
                <w:color w:val="auto"/>
                <w:sz w:val="24"/>
                <w:szCs w:val="24"/>
                <w:lang w:val="sah-RU"/>
              </w:rPr>
              <w:t>огопед, учитель – дефектолог)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9 855</w:t>
            </w:r>
          </w:p>
        </w:tc>
      </w:tr>
    </w:tbl>
    <w:p w:rsidR="00005E49" w:rsidRPr="00D3314C" w:rsidRDefault="00005E49" w:rsidP="00005E49">
      <w:pPr>
        <w:pStyle w:val="13"/>
        <w:shd w:val="clear" w:color="auto" w:fill="auto"/>
        <w:spacing w:line="276" w:lineRule="auto"/>
        <w:ind w:left="80" w:right="-1" w:firstLine="640"/>
        <w:contextualSpacing/>
        <w:jc w:val="both"/>
        <w:rPr>
          <w:color w:val="auto"/>
          <w:sz w:val="24"/>
          <w:szCs w:val="24"/>
        </w:rPr>
      </w:pPr>
    </w:p>
    <w:p w:rsidR="00005E49" w:rsidRPr="00D3314C" w:rsidRDefault="00005E49" w:rsidP="00005E49">
      <w:pPr>
        <w:widowControl w:val="0"/>
        <w:tabs>
          <w:tab w:val="left" w:pos="682"/>
        </w:tabs>
        <w:spacing w:after="256"/>
        <w:ind w:right="14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14C">
        <w:rPr>
          <w:rStyle w:val="5"/>
          <w:rFonts w:eastAsiaTheme="minorEastAsia"/>
          <w:color w:val="auto"/>
          <w:sz w:val="24"/>
          <w:szCs w:val="24"/>
        </w:rPr>
        <w:t xml:space="preserve">3.1.2. </w:t>
      </w:r>
      <w:r w:rsidRPr="00D3314C">
        <w:rPr>
          <w:rFonts w:ascii="Times New Roman" w:eastAsia="Times New Roman" w:hAnsi="Times New Roman" w:cs="Times New Roman"/>
          <w:sz w:val="24"/>
          <w:szCs w:val="24"/>
        </w:rPr>
        <w:t xml:space="preserve">   С 1 января 2022 года размеры окладов педагогических работников, учебно-</w:t>
      </w:r>
      <w:r w:rsidRPr="00D3314C">
        <w:rPr>
          <w:rFonts w:ascii="Times New Roman" w:eastAsia="Times New Roman" w:hAnsi="Times New Roman" w:cs="Times New Roman"/>
          <w:sz w:val="24"/>
          <w:szCs w:val="24"/>
        </w:rPr>
        <w:lastRenderedPageBreak/>
        <w:t>вспомогательного персонала, устанавливаются на основе отнесения должностей к ПКГ:</w:t>
      </w:r>
    </w:p>
    <w:tbl>
      <w:tblPr>
        <w:tblStyle w:val="a7"/>
        <w:tblW w:w="0" w:type="auto"/>
        <w:tblLook w:val="04A0"/>
      </w:tblPr>
      <w:tblGrid>
        <w:gridCol w:w="6629"/>
        <w:gridCol w:w="2942"/>
      </w:tblGrid>
      <w:tr w:rsidR="00005E49" w:rsidRPr="00D3314C" w:rsidTr="006B6873">
        <w:tc>
          <w:tcPr>
            <w:tcW w:w="6629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Наименование профессиональных квалификационных групп и квалификационных</w:t>
            </w:r>
            <w:r w:rsidR="00632085">
              <w:rPr>
                <w:color w:val="auto"/>
                <w:sz w:val="24"/>
                <w:szCs w:val="24"/>
              </w:rPr>
              <w:t xml:space="preserve"> </w:t>
            </w:r>
            <w:r w:rsidRPr="00D3314C">
              <w:rPr>
                <w:color w:val="auto"/>
                <w:sz w:val="24"/>
                <w:szCs w:val="24"/>
              </w:rPr>
              <w:t>уровней</w:t>
            </w:r>
          </w:p>
        </w:tc>
        <w:tc>
          <w:tcPr>
            <w:tcW w:w="2942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Exact"/>
                <w:color w:val="auto"/>
                <w:sz w:val="24"/>
                <w:szCs w:val="24"/>
              </w:rPr>
              <w:t>Размер должностного оклада, руб.</w:t>
            </w:r>
          </w:p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32085">
        <w:trPr>
          <w:trHeight w:val="412"/>
        </w:trPr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ПКГ "Учебно-вспомогательный персонал первого уровня"</w:t>
            </w:r>
          </w:p>
        </w:tc>
        <w:tc>
          <w:tcPr>
            <w:tcW w:w="2942" w:type="dxa"/>
            <w:vAlign w:val="center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6 048</w:t>
            </w:r>
          </w:p>
          <w:p w:rsidR="00005E49" w:rsidRPr="00D3314C" w:rsidRDefault="00005E49" w:rsidP="00632085">
            <w:pPr>
              <w:pStyle w:val="9"/>
              <w:shd w:val="clear" w:color="auto" w:fill="auto"/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B6873">
        <w:tc>
          <w:tcPr>
            <w:tcW w:w="9571" w:type="dxa"/>
            <w:gridSpan w:val="2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ПКГ "Учебно-вспомогательный персонал второго уровня"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7 058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7 481</w:t>
            </w:r>
          </w:p>
        </w:tc>
      </w:tr>
      <w:tr w:rsidR="00005E49" w:rsidRPr="00D3314C" w:rsidTr="006B6873">
        <w:tc>
          <w:tcPr>
            <w:tcW w:w="6629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ПКГ "Педагогические работники"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1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8 355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2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8 855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 xml:space="preserve"> 3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9 355</w:t>
            </w:r>
          </w:p>
        </w:tc>
      </w:tr>
      <w:tr w:rsidR="00005E49" w:rsidRPr="00D3314C" w:rsidTr="006B6873">
        <w:tc>
          <w:tcPr>
            <w:tcW w:w="6629" w:type="dxa"/>
          </w:tcPr>
          <w:p w:rsidR="00005E49" w:rsidRPr="00D3314C" w:rsidRDefault="00005E49" w:rsidP="006B6873">
            <w:pPr>
              <w:pStyle w:val="13"/>
              <w:shd w:val="clear" w:color="auto" w:fill="auto"/>
              <w:tabs>
                <w:tab w:val="left" w:pos="227"/>
              </w:tabs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942" w:type="dxa"/>
          </w:tcPr>
          <w:p w:rsidR="00005E49" w:rsidRPr="00D3314C" w:rsidRDefault="00005E49" w:rsidP="006B6873">
            <w:pPr>
              <w:pStyle w:val="9"/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9 855</w:t>
            </w:r>
          </w:p>
        </w:tc>
      </w:tr>
    </w:tbl>
    <w:p w:rsidR="00D3314C" w:rsidRDefault="00D3314C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Увеличение размеров окладов (должностных окладов) осуществляется за счет пересмотра стимулирующих и премиальных выплат в пределах предусмотренного фонда оплаты труда».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557"/>
          <w:tab w:val="left" w:pos="1134"/>
        </w:tabs>
        <w:spacing w:line="24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1.3. В пункте 3.8 исключить слова «медицинским работникам».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475"/>
        </w:tabs>
        <w:spacing w:line="240" w:lineRule="auto"/>
        <w:ind w:firstLine="426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 xml:space="preserve">1.4.  В пункте 3.13 слова «до 100 процентов» заменить </w:t>
      </w:r>
      <w:proofErr w:type="gramStart"/>
      <w:r w:rsidRPr="00D3314C">
        <w:rPr>
          <w:color w:val="auto"/>
          <w:sz w:val="24"/>
          <w:szCs w:val="24"/>
        </w:rPr>
        <w:t>на</w:t>
      </w:r>
      <w:proofErr w:type="gramEnd"/>
      <w:r w:rsidRPr="00D3314C">
        <w:rPr>
          <w:color w:val="auto"/>
          <w:sz w:val="24"/>
          <w:szCs w:val="24"/>
        </w:rPr>
        <w:t xml:space="preserve"> «до 135 процентов».</w:t>
      </w:r>
    </w:p>
    <w:p w:rsidR="00005E49" w:rsidRPr="00D3314C" w:rsidRDefault="00005E49" w:rsidP="00005E49">
      <w:pPr>
        <w:pStyle w:val="100"/>
        <w:shd w:val="clear" w:color="auto" w:fill="auto"/>
        <w:tabs>
          <w:tab w:val="left" w:pos="1179"/>
        </w:tabs>
        <w:spacing w:line="240" w:lineRule="auto"/>
        <w:contextualSpacing/>
        <w:jc w:val="both"/>
        <w:rPr>
          <w:sz w:val="24"/>
          <w:szCs w:val="24"/>
        </w:rPr>
      </w:pPr>
      <w:r w:rsidRPr="00D3314C">
        <w:rPr>
          <w:sz w:val="24"/>
          <w:szCs w:val="24"/>
        </w:rPr>
        <w:t xml:space="preserve">       1.5. Положение дополнить разделом 3 «3. Порядок и условия оплаты труда медицинских работников в образовательных организациях» и изложить в следующей редакции:</w:t>
      </w:r>
    </w:p>
    <w:p w:rsidR="00005E49" w:rsidRPr="00D3314C" w:rsidRDefault="00005E49" w:rsidP="00005E49">
      <w:pPr>
        <w:pStyle w:val="100"/>
        <w:shd w:val="clear" w:color="auto" w:fill="auto"/>
        <w:tabs>
          <w:tab w:val="left" w:pos="1179"/>
        </w:tabs>
        <w:spacing w:after="170" w:line="276" w:lineRule="auto"/>
        <w:contextualSpacing/>
        <w:jc w:val="both"/>
        <w:rPr>
          <w:sz w:val="24"/>
          <w:szCs w:val="24"/>
        </w:rPr>
      </w:pPr>
      <w:r w:rsidRPr="00D3314C">
        <w:rPr>
          <w:sz w:val="24"/>
          <w:szCs w:val="24"/>
        </w:rPr>
        <w:t xml:space="preserve">        «3.1. Размер окладов медицинских работников устанавливаются на основе отнесения к ПКГ в следующих размерах:</w:t>
      </w:r>
    </w:p>
    <w:tbl>
      <w:tblPr>
        <w:tblStyle w:val="a7"/>
        <w:tblW w:w="9511" w:type="dxa"/>
        <w:tblInd w:w="60" w:type="dxa"/>
        <w:tblLook w:val="04A0"/>
      </w:tblPr>
      <w:tblGrid>
        <w:gridCol w:w="3876"/>
        <w:gridCol w:w="3827"/>
        <w:gridCol w:w="1808"/>
      </w:tblGrid>
      <w:tr w:rsidR="00005E49" w:rsidRPr="00D3314C" w:rsidTr="006B6873">
        <w:trPr>
          <w:trHeight w:val="827"/>
        </w:trPr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Квалификационные</w:t>
            </w:r>
          </w:p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уровни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Размер</w:t>
            </w:r>
          </w:p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оклада,</w:t>
            </w:r>
          </w:p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руб.</w:t>
            </w:r>
          </w:p>
        </w:tc>
      </w:tr>
      <w:tr w:rsidR="00005E49" w:rsidRPr="00D3314C" w:rsidTr="006B6873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7 110,0</w:t>
            </w:r>
          </w:p>
        </w:tc>
      </w:tr>
      <w:tr w:rsidR="00005E49" w:rsidRPr="00D3314C" w:rsidTr="006B6873">
        <w:tc>
          <w:tcPr>
            <w:tcW w:w="3876" w:type="dxa"/>
            <w:vMerge w:val="restart"/>
            <w:tcBorders>
              <w:top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0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314C">
              <w:rPr>
                <w:sz w:val="24"/>
                <w:szCs w:val="24"/>
              </w:rPr>
              <w:t>Средний медицинский и фармацевтический персонал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9 968,0</w:t>
            </w:r>
          </w:p>
        </w:tc>
      </w:tr>
      <w:tr w:rsidR="00005E49" w:rsidRPr="00D3314C" w:rsidTr="006B6873">
        <w:tc>
          <w:tcPr>
            <w:tcW w:w="3876" w:type="dxa"/>
            <w:vMerge/>
          </w:tcPr>
          <w:p w:rsidR="00005E49" w:rsidRPr="00D3314C" w:rsidRDefault="00005E49" w:rsidP="006B6873">
            <w:pPr>
              <w:pStyle w:val="10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08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10 168,0</w:t>
            </w:r>
          </w:p>
        </w:tc>
      </w:tr>
      <w:tr w:rsidR="00005E49" w:rsidRPr="00D3314C" w:rsidTr="006B6873">
        <w:tc>
          <w:tcPr>
            <w:tcW w:w="3876" w:type="dxa"/>
            <w:vMerge/>
          </w:tcPr>
          <w:p w:rsidR="00005E49" w:rsidRPr="00D3314C" w:rsidRDefault="00005E49" w:rsidP="006B6873">
            <w:pPr>
              <w:pStyle w:val="10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08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10 367,0</w:t>
            </w:r>
          </w:p>
        </w:tc>
      </w:tr>
      <w:tr w:rsidR="00005E49" w:rsidRPr="00D3314C" w:rsidTr="006B6873">
        <w:tc>
          <w:tcPr>
            <w:tcW w:w="3876" w:type="dxa"/>
            <w:vMerge/>
          </w:tcPr>
          <w:p w:rsidR="00005E49" w:rsidRPr="00D3314C" w:rsidRDefault="00005E49" w:rsidP="006B6873">
            <w:pPr>
              <w:pStyle w:val="10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808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10 566,0</w:t>
            </w:r>
          </w:p>
        </w:tc>
      </w:tr>
      <w:tr w:rsidR="00005E49" w:rsidRPr="00D3314C" w:rsidTr="006B6873">
        <w:tc>
          <w:tcPr>
            <w:tcW w:w="3876" w:type="dxa"/>
            <w:vMerge/>
            <w:tcBorders>
              <w:bottom w:val="single" w:sz="4" w:space="0" w:color="auto"/>
            </w:tcBorders>
          </w:tcPr>
          <w:p w:rsidR="00005E49" w:rsidRPr="00D3314C" w:rsidRDefault="00005E49" w:rsidP="006B6873">
            <w:pPr>
              <w:pStyle w:val="10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005E49" w:rsidRPr="00D3314C" w:rsidRDefault="00005E49" w:rsidP="006B6873">
            <w:pPr>
              <w:pStyle w:val="13"/>
              <w:numPr>
                <w:ilvl w:val="0"/>
                <w:numId w:val="5"/>
              </w:numPr>
              <w:shd w:val="clear" w:color="auto" w:fill="auto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4"/>
                <w:color w:val="auto"/>
                <w:sz w:val="24"/>
                <w:szCs w:val="24"/>
              </w:rPr>
              <w:t>66,0</w:t>
            </w:r>
          </w:p>
        </w:tc>
      </w:tr>
    </w:tbl>
    <w:p w:rsidR="00005E49" w:rsidRPr="00D3314C" w:rsidRDefault="00005E49" w:rsidP="00005E49">
      <w:pPr>
        <w:pStyle w:val="13"/>
        <w:shd w:val="clear" w:color="auto" w:fill="auto"/>
        <w:tabs>
          <w:tab w:val="left" w:pos="538"/>
          <w:tab w:val="left" w:pos="1134"/>
        </w:tabs>
        <w:spacing w:line="240" w:lineRule="auto"/>
        <w:ind w:left="710" w:firstLine="0"/>
        <w:contextualSpacing/>
        <w:jc w:val="both"/>
        <w:rPr>
          <w:color w:val="auto"/>
          <w:sz w:val="24"/>
          <w:szCs w:val="24"/>
        </w:rPr>
      </w:pPr>
    </w:p>
    <w:p w:rsidR="00005E49" w:rsidRPr="00D3314C" w:rsidRDefault="00005E49" w:rsidP="00D3314C">
      <w:pPr>
        <w:pStyle w:val="13"/>
        <w:shd w:val="clear" w:color="auto" w:fill="auto"/>
        <w:tabs>
          <w:tab w:val="left" w:pos="538"/>
          <w:tab w:val="left" w:pos="1134"/>
        </w:tabs>
        <w:spacing w:line="240" w:lineRule="auto"/>
        <w:ind w:left="567" w:hanging="567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3.2. Медицинским работникам устанавливаются следующие  выплаты стимулирующего характера:</w:t>
      </w:r>
    </w:p>
    <w:p w:rsidR="00005E49" w:rsidRPr="00D3314C" w:rsidRDefault="00005E49" w:rsidP="00D3314C">
      <w:pPr>
        <w:pStyle w:val="13"/>
        <w:numPr>
          <w:ilvl w:val="0"/>
          <w:numId w:val="1"/>
        </w:numPr>
        <w:shd w:val="clear" w:color="auto" w:fill="auto"/>
        <w:tabs>
          <w:tab w:val="left" w:pos="1018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надбавка за квалификационную категорию;</w:t>
      </w:r>
    </w:p>
    <w:p w:rsidR="00005E49" w:rsidRPr="00D3314C" w:rsidRDefault="00005E49" w:rsidP="00D3314C">
      <w:pPr>
        <w:pStyle w:val="13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надбавка к окладу за выслугу лет,</w:t>
      </w:r>
    </w:p>
    <w:p w:rsidR="00005E49" w:rsidRPr="00D3314C" w:rsidRDefault="00005E49" w:rsidP="00D3314C">
      <w:pPr>
        <w:pStyle w:val="13"/>
        <w:numPr>
          <w:ilvl w:val="0"/>
          <w:numId w:val="1"/>
        </w:numPr>
        <w:shd w:val="clear" w:color="auto" w:fill="auto"/>
        <w:tabs>
          <w:tab w:val="left" w:pos="1004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надбавка за ученую степень;</w:t>
      </w:r>
    </w:p>
    <w:p w:rsidR="00005E49" w:rsidRPr="00D3314C" w:rsidRDefault="00005E49" w:rsidP="00D3314C">
      <w:pPr>
        <w:pStyle w:val="13"/>
        <w:numPr>
          <w:ilvl w:val="0"/>
          <w:numId w:val="1"/>
        </w:numPr>
        <w:shd w:val="clear" w:color="auto" w:fill="auto"/>
        <w:tabs>
          <w:tab w:val="left" w:pos="1018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надбавка за почетное звание;</w:t>
      </w:r>
    </w:p>
    <w:p w:rsidR="00005E49" w:rsidRPr="00D3314C" w:rsidRDefault="00005E49" w:rsidP="00D3314C">
      <w:pPr>
        <w:pStyle w:val="13"/>
        <w:numPr>
          <w:ilvl w:val="0"/>
          <w:numId w:val="1"/>
        </w:numPr>
        <w:shd w:val="clear" w:color="auto" w:fill="auto"/>
        <w:tabs>
          <w:tab w:val="left" w:pos="1018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надбавка за интенсивность труда,</w:t>
      </w:r>
    </w:p>
    <w:p w:rsidR="00005E49" w:rsidRPr="00D3314C" w:rsidRDefault="00005E49" w:rsidP="00D3314C">
      <w:pPr>
        <w:pStyle w:val="13"/>
        <w:shd w:val="clear" w:color="auto" w:fill="auto"/>
        <w:tabs>
          <w:tab w:val="left" w:pos="1125"/>
        </w:tabs>
        <w:spacing w:line="240" w:lineRule="auto"/>
        <w:ind w:left="567" w:hanging="567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- доплата за работу в сельской местности и арктических улусах (районах).</w:t>
      </w:r>
    </w:p>
    <w:p w:rsidR="00005E49" w:rsidRPr="00D3314C" w:rsidRDefault="00005E49" w:rsidP="00D3314C">
      <w:pPr>
        <w:pStyle w:val="13"/>
        <w:shd w:val="clear" w:color="auto" w:fill="auto"/>
        <w:tabs>
          <w:tab w:val="left" w:pos="567"/>
        </w:tabs>
        <w:spacing w:line="240" w:lineRule="auto"/>
        <w:ind w:left="567" w:hanging="567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3.3. Размеры надбавок к окладу за квалификационную категорию: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851"/>
        </w:tabs>
        <w:spacing w:after="248" w:line="276" w:lineRule="auto"/>
        <w:ind w:left="40" w:firstLine="102"/>
        <w:contextualSpacing/>
        <w:rPr>
          <w:color w:val="auto"/>
          <w:sz w:val="24"/>
          <w:szCs w:val="24"/>
        </w:rPr>
      </w:pPr>
    </w:p>
    <w:tbl>
      <w:tblPr>
        <w:tblW w:w="9786" w:type="dxa"/>
        <w:jc w:val="center"/>
        <w:tblInd w:w="-2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3"/>
        <w:gridCol w:w="5794"/>
        <w:gridCol w:w="3119"/>
      </w:tblGrid>
      <w:tr w:rsidR="00005E49" w:rsidRPr="00D3314C" w:rsidTr="006B6873">
        <w:trPr>
          <w:trHeight w:hRule="exact" w:val="81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  <w:lang w:val="en-US"/>
              </w:rPr>
              <w:t>NN</w:t>
            </w:r>
          </w:p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3314C">
              <w:rPr>
                <w:rStyle w:val="11pt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D3314C">
              <w:rPr>
                <w:rStyle w:val="11pt"/>
                <w:color w:val="auto"/>
                <w:sz w:val="24"/>
                <w:szCs w:val="24"/>
              </w:rPr>
              <w:t>/</w:t>
            </w:r>
            <w:proofErr w:type="spellStart"/>
            <w:r w:rsidRPr="00D3314C">
              <w:rPr>
                <w:rStyle w:val="11pt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Наименование категории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Процент надбавки к должностному окладу</w:t>
            </w:r>
          </w:p>
        </w:tc>
      </w:tr>
      <w:tr w:rsidR="00005E49" w:rsidRPr="00D3314C" w:rsidTr="006B6873">
        <w:trPr>
          <w:trHeight w:hRule="exact" w:val="42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за вторую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5</w:t>
            </w:r>
          </w:p>
        </w:tc>
      </w:tr>
      <w:tr w:rsidR="00005E49" w:rsidRPr="00D3314C" w:rsidTr="006B6873">
        <w:trPr>
          <w:trHeight w:hRule="exact" w:val="41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за первую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10</w:t>
            </w:r>
          </w:p>
        </w:tc>
      </w:tr>
      <w:tr w:rsidR="00005E49" w:rsidRPr="00D3314C" w:rsidTr="006B6873">
        <w:trPr>
          <w:trHeight w:hRule="exact" w:val="43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3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за высшую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E49" w:rsidRPr="00D3314C" w:rsidRDefault="00005E49" w:rsidP="00632085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rStyle w:val="11pt"/>
                <w:color w:val="auto"/>
                <w:sz w:val="24"/>
                <w:szCs w:val="24"/>
              </w:rPr>
              <w:t>15</w:t>
            </w:r>
          </w:p>
        </w:tc>
      </w:tr>
    </w:tbl>
    <w:p w:rsidR="00005E49" w:rsidRPr="00D3314C" w:rsidRDefault="00005E49" w:rsidP="00632085">
      <w:pPr>
        <w:pStyle w:val="100"/>
        <w:shd w:val="clear" w:color="auto" w:fill="auto"/>
        <w:tabs>
          <w:tab w:val="left" w:pos="709"/>
          <w:tab w:val="left" w:pos="1134"/>
        </w:tabs>
        <w:spacing w:line="240" w:lineRule="auto"/>
        <w:ind w:left="760" w:right="80"/>
        <w:jc w:val="both"/>
        <w:rPr>
          <w:sz w:val="24"/>
          <w:szCs w:val="24"/>
        </w:rPr>
      </w:pPr>
    </w:p>
    <w:p w:rsidR="00005E49" w:rsidRPr="00D3314C" w:rsidRDefault="00005E49" w:rsidP="00005E49">
      <w:pPr>
        <w:pStyle w:val="100"/>
        <w:shd w:val="clear" w:color="auto" w:fill="auto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D3314C">
        <w:rPr>
          <w:sz w:val="24"/>
          <w:szCs w:val="24"/>
        </w:rPr>
        <w:t>3.4. Медицинским работникам надбавка к окладу за выслугу лет устанавливается в следующих размерах.</w:t>
      </w:r>
    </w:p>
    <w:p w:rsidR="00005E49" w:rsidRPr="00D3314C" w:rsidRDefault="00005E49" w:rsidP="00005E49">
      <w:pPr>
        <w:pStyle w:val="10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3314C">
        <w:rPr>
          <w:sz w:val="24"/>
          <w:szCs w:val="24"/>
        </w:rPr>
        <w:t>От 0 до 5 лет - до 5 процентов;</w:t>
      </w:r>
    </w:p>
    <w:p w:rsidR="00005E49" w:rsidRPr="00D3314C" w:rsidRDefault="00005E49" w:rsidP="00005E49">
      <w:pPr>
        <w:pStyle w:val="10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3314C">
        <w:rPr>
          <w:sz w:val="24"/>
          <w:szCs w:val="24"/>
        </w:rPr>
        <w:t>От 5 до 15 лет - до 10 процентов;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Свыше 15 лет - до 15 процентов.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709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В стаж работы для назначения надбавки за выслугу лет засчитываются периоды работы по специальности или должности.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709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3.5. Медицинским работникам устанавливается надбавка за ученую степень в следующих размерах: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Ученая степень кандидата наук - до 3 процентов;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Ученая степень доктора наук - до 5 процентов.</w:t>
      </w:r>
    </w:p>
    <w:p w:rsidR="00005E49" w:rsidRPr="00D3314C" w:rsidRDefault="00005E49" w:rsidP="00005E49">
      <w:pPr>
        <w:pStyle w:val="100"/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D3314C">
        <w:rPr>
          <w:sz w:val="24"/>
          <w:szCs w:val="24"/>
        </w:rPr>
        <w:t>3.6.Медицинским работникам устанавливается надбавка за почетные звания в следующих размерах: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Отраслевой (ведомственный) знак отличия Республики Саха (Якутия) Российской Федерации - до 3,0 процентов;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Почетное звание Республики Саха (Якутия) - до 3,0 процентов,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Почетное звание Российской Федерации - до 5,0 процентов;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При наличии у работника почетных званий, отраслевого (ведомственного) знака отличия доплата применяется по одному (максимальному) основанию.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547"/>
          <w:tab w:val="left" w:pos="1134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3.7.Медицинским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547"/>
          <w:tab w:val="left" w:pos="1134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 xml:space="preserve"> Рекомендуемый размер надбавки за интенсивность труда - до 100 процентов.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3.8.С учетом условий труда работникам устанавливаются выплаты компенсационного характера, предусмотренные разделом 7 настоящего Положения.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3.9.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</w:t>
      </w:r>
    </w:p>
    <w:p w:rsidR="00005E49" w:rsidRPr="00D3314C" w:rsidRDefault="00005E49" w:rsidP="00005E49">
      <w:pPr>
        <w:pStyle w:val="13"/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3.10. В целях поощрения работникам выплачиваются премии, предусмотренные разделом 8 настоящего Положения».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 xml:space="preserve">1.8. Раздел 3 «Порядок и условия оплаты труда работников, занимающих общеотраслевые должности служащих» считать разделом 4. 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D3314C">
        <w:rPr>
          <w:color w:val="auto"/>
          <w:sz w:val="24"/>
          <w:szCs w:val="24"/>
        </w:rPr>
        <w:t>1.9. Раздел I приложения № 2 Положения дополнить пунктами 8 – 9 следующего содержания:</w:t>
      </w:r>
    </w:p>
    <w:p w:rsidR="00005E49" w:rsidRPr="00D3314C" w:rsidRDefault="00005E49" w:rsidP="00005E49">
      <w:pPr>
        <w:pStyle w:val="13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6237"/>
        <w:gridCol w:w="2800"/>
      </w:tblGrid>
      <w:tr w:rsidR="00005E49" w:rsidRPr="00D3314C" w:rsidTr="006B6873">
        <w:tc>
          <w:tcPr>
            <w:tcW w:w="534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D3314C">
              <w:rPr>
                <w:rStyle w:val="Exact"/>
                <w:color w:val="auto"/>
                <w:sz w:val="24"/>
                <w:szCs w:val="24"/>
              </w:rPr>
              <w:t>Воспитателям организаций дошкольного образования за работу в разновозрастных группах</w:t>
            </w:r>
            <w:r w:rsidRPr="00D3314C">
              <w:rPr>
                <w:rStyle w:val="Exact"/>
                <w:color w:val="auto"/>
                <w:sz w:val="24"/>
                <w:szCs w:val="24"/>
              </w:rPr>
              <w:tab/>
            </w:r>
          </w:p>
        </w:tc>
        <w:tc>
          <w:tcPr>
            <w:tcW w:w="2800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до 5 процентов</w:t>
            </w:r>
          </w:p>
        </w:tc>
      </w:tr>
      <w:tr w:rsidR="00005E49" w:rsidRPr="00D3314C" w:rsidTr="006B6873">
        <w:tc>
          <w:tcPr>
            <w:tcW w:w="534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D3314C">
              <w:rPr>
                <w:rStyle w:val="Exact"/>
                <w:color w:val="auto"/>
                <w:sz w:val="24"/>
                <w:szCs w:val="24"/>
              </w:rPr>
              <w:t>Педагогическим  работникам дополнительного образования детей, реализующим дополнительные общеобразовательные программы для детей</w:t>
            </w:r>
            <w:r w:rsidRPr="00D3314C">
              <w:rPr>
                <w:color w:val="auto"/>
                <w:sz w:val="24"/>
                <w:szCs w:val="24"/>
              </w:rPr>
              <w:t xml:space="preserve"> ОВЗ</w:t>
            </w:r>
          </w:p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005E49" w:rsidRPr="00D3314C" w:rsidRDefault="00005E49" w:rsidP="006B6873">
            <w:pPr>
              <w:pStyle w:val="13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3314C">
              <w:rPr>
                <w:color w:val="auto"/>
                <w:sz w:val="24"/>
                <w:szCs w:val="24"/>
              </w:rPr>
              <w:t>До 10 процентов</w:t>
            </w:r>
          </w:p>
        </w:tc>
      </w:tr>
    </w:tbl>
    <w:p w:rsidR="00005E49" w:rsidRPr="00D3314C" w:rsidRDefault="00005E49" w:rsidP="00005E49">
      <w:pPr>
        <w:pStyle w:val="13"/>
        <w:shd w:val="clear" w:color="auto" w:fill="auto"/>
        <w:spacing w:line="276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005E49" w:rsidRPr="00D3314C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005E49" w:rsidRDefault="00005E49" w:rsidP="002A727D">
      <w:pPr>
        <w:rPr>
          <w:rFonts w:ascii="Times New Roman" w:hAnsi="Times New Roman" w:cs="Times New Roman"/>
          <w:sz w:val="24"/>
          <w:szCs w:val="24"/>
        </w:rPr>
      </w:pPr>
    </w:p>
    <w:p w:rsidR="00F84282" w:rsidRDefault="00F84282" w:rsidP="002A72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2"/>
        <w:gridCol w:w="1392"/>
        <w:gridCol w:w="4180"/>
      </w:tblGrid>
      <w:tr w:rsidR="0012334F" w:rsidRPr="00F363BF" w:rsidTr="0012334F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Саха Республикатын «Булуу улууьа (оройуона)» муниципальнай оройуон «Оскуола5а киириэн иннинээ5и саастаах «Кустук» муниципальнай бюджетнай уерэхтээьин о5о тэрилтэтэ</w:t>
            </w:r>
          </w:p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mbdou.kustuk@gmail.com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34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46760" cy="746760"/>
                  <wp:effectExtent l="0" t="0" r="0" b="0"/>
                  <wp:docPr id="9" name="Рисунок 10" descr="Описание: 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4F" w:rsidRPr="006E586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Кустук</w:t>
            </w:r>
            <w:proofErr w:type="spellEnd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муниципального района «Вилюйский улус (район)» Р</w:t>
            </w:r>
            <w:proofErr w:type="gramStart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С(</w:t>
            </w:r>
            <w:proofErr w:type="gramEnd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Я)</w:t>
            </w:r>
          </w:p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mbdou.kustuk@gmail.com</w:t>
            </w:r>
          </w:p>
        </w:tc>
      </w:tr>
      <w:tr w:rsidR="0012334F" w:rsidRPr="00F363BF" w:rsidTr="0012334F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678200 </w:t>
            </w:r>
            <w:proofErr w:type="spellStart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Булуу</w:t>
            </w:r>
            <w:proofErr w:type="spellEnd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Мира, 28 </w:t>
            </w:r>
            <w:proofErr w:type="spellStart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уул</w:t>
            </w:r>
            <w:proofErr w:type="spellEnd"/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43-4-31,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4F" w:rsidRPr="0012334F" w:rsidRDefault="0012334F" w:rsidP="0012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12334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678200 г</w:t>
              </w:r>
            </w:smartTag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Вилюйск, ул. Мира, 28</w:t>
            </w:r>
          </w:p>
          <w:p w:rsidR="0012334F" w:rsidRPr="0012334F" w:rsidRDefault="0012334F" w:rsidP="0012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3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43-4-31,</w:t>
            </w:r>
          </w:p>
        </w:tc>
      </w:tr>
    </w:tbl>
    <w:p w:rsidR="002A727D" w:rsidRPr="00473DE6" w:rsidRDefault="002A727D" w:rsidP="002A727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727D" w:rsidRPr="00473DE6" w:rsidRDefault="002A727D" w:rsidP="002A7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27D" w:rsidRPr="00473DE6" w:rsidRDefault="002A727D" w:rsidP="002A7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27D" w:rsidRDefault="002A727D" w:rsidP="00123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5564">
        <w:rPr>
          <w:rFonts w:ascii="Times New Roman" w:hAnsi="Times New Roman" w:cs="Times New Roman"/>
          <w:sz w:val="24"/>
          <w:szCs w:val="24"/>
        </w:rPr>
        <w:t>ПРИКАЗ</w:t>
      </w:r>
      <w:r w:rsidR="0012334F" w:rsidRPr="006E586F">
        <w:rPr>
          <w:rFonts w:ascii="Times New Roman" w:hAnsi="Times New Roman" w:cs="Times New Roman"/>
          <w:sz w:val="24"/>
          <w:szCs w:val="24"/>
        </w:rPr>
        <w:t xml:space="preserve"> </w:t>
      </w:r>
      <w:r w:rsidR="0012334F">
        <w:rPr>
          <w:rFonts w:ascii="Times New Roman" w:hAnsi="Times New Roman" w:cs="Times New Roman"/>
          <w:sz w:val="24"/>
          <w:szCs w:val="24"/>
        </w:rPr>
        <w:t>№</w:t>
      </w:r>
      <w:r w:rsidR="0012334F" w:rsidRPr="006E586F">
        <w:rPr>
          <w:rFonts w:ascii="Times New Roman" w:hAnsi="Times New Roman" w:cs="Times New Roman"/>
          <w:sz w:val="24"/>
          <w:szCs w:val="24"/>
        </w:rPr>
        <w:t>260</w:t>
      </w:r>
    </w:p>
    <w:p w:rsidR="0012334F" w:rsidRPr="0012334F" w:rsidRDefault="0012334F" w:rsidP="0012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 ноября 2021г.</w:t>
      </w:r>
    </w:p>
    <w:p w:rsidR="0012334F" w:rsidRPr="0012334F" w:rsidRDefault="0012334F" w:rsidP="00123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727D" w:rsidRPr="00F95564" w:rsidRDefault="002A727D" w:rsidP="002A727D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95564">
        <w:rPr>
          <w:rFonts w:ascii="Times New Roman" w:hAnsi="Times New Roman" w:cs="Times New Roman"/>
          <w:sz w:val="26"/>
          <w:szCs w:val="26"/>
        </w:rPr>
        <w:t>О внесении изменений и дополнений в Положение об оплате труда работников МБДОУ «</w:t>
      </w:r>
      <w:r w:rsidR="0012334F">
        <w:rPr>
          <w:rFonts w:ascii="Times New Roman" w:hAnsi="Times New Roman" w:cs="Times New Roman"/>
          <w:sz w:val="26"/>
          <w:szCs w:val="26"/>
        </w:rPr>
        <w:t>Детский сад компенсирующего вида «</w:t>
      </w:r>
      <w:proofErr w:type="spellStart"/>
      <w:r w:rsidR="0012334F">
        <w:rPr>
          <w:rFonts w:ascii="Times New Roman" w:hAnsi="Times New Roman" w:cs="Times New Roman"/>
          <w:sz w:val="26"/>
          <w:szCs w:val="26"/>
        </w:rPr>
        <w:t>Кустук</w:t>
      </w:r>
      <w:proofErr w:type="spellEnd"/>
      <w:r w:rsidRPr="00F95564">
        <w:rPr>
          <w:rFonts w:ascii="Times New Roman" w:hAnsi="Times New Roman" w:cs="Times New Roman"/>
          <w:sz w:val="26"/>
          <w:szCs w:val="26"/>
        </w:rPr>
        <w:t>» МР «Вилюйский улус (район)» Республики Саха (Якутия), утвержденное Приказом  от 30 мая 2019 г. № 01-19/23</w:t>
      </w:r>
    </w:p>
    <w:p w:rsidR="002A727D" w:rsidRPr="00F95564" w:rsidRDefault="002A727D" w:rsidP="002A727D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A727D" w:rsidRPr="00F95564" w:rsidRDefault="002A727D" w:rsidP="002A727D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A727D" w:rsidRPr="00F95564" w:rsidRDefault="002A727D" w:rsidP="002A72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564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01.06.2021 № 847 «О реализации </w:t>
      </w:r>
      <w:proofErr w:type="spellStart"/>
      <w:r w:rsidRPr="00F95564">
        <w:rPr>
          <w:rFonts w:ascii="Times New Roman" w:hAnsi="Times New Roman" w:cs="Times New Roman"/>
          <w:sz w:val="24"/>
          <w:szCs w:val="24"/>
        </w:rPr>
        <w:t>пилотного</w:t>
      </w:r>
      <w:proofErr w:type="spellEnd"/>
      <w:r w:rsidRPr="00F95564">
        <w:rPr>
          <w:rFonts w:ascii="Times New Roman" w:hAnsi="Times New Roman" w:cs="Times New Roman"/>
          <w:sz w:val="24"/>
          <w:szCs w:val="24"/>
        </w:rPr>
        <w:t xml:space="preserve"> проекта  в целях утверждения требований к системе оплаты труда медицинских работников государственных и муниципальных учреждений здравоохранения», постановлением  Правительства Республики Саха (Якутия) от 15.09.2021 № 369 «О мерах по реализации в 2021 году Указа Главы Республики Саха  (Якутия) от 29.12.2018 № 310 «О Концепции совершенствования системы оплаты в учреждениях бюджетной</w:t>
      </w:r>
      <w:proofErr w:type="gramEnd"/>
      <w:r w:rsidRPr="00F95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564">
        <w:rPr>
          <w:rFonts w:ascii="Times New Roman" w:hAnsi="Times New Roman" w:cs="Times New Roman"/>
          <w:sz w:val="24"/>
          <w:szCs w:val="24"/>
        </w:rPr>
        <w:t>сферы Республики Саха (Якутия) на 2019-2024 годы», приказа Министерства образования и науки Республики Саха (Якутия) от 29.10.2021 г. № 01-03/1931 «О внесении изменений в Положение об оплате труда работников государственных учреждений, подведомственных Министерству образования и науки Республики Саха (Якутия)», утвержденное приказом от 6 марта 2021 года № 01-10/293»</w:t>
      </w:r>
      <w:r w:rsidRPr="00F95564">
        <w:t xml:space="preserve">, </w:t>
      </w:r>
      <w:r w:rsidRPr="00F95564">
        <w:rPr>
          <w:rFonts w:ascii="Times New Roman" w:hAnsi="Times New Roman" w:cs="Times New Roman"/>
          <w:sz w:val="24"/>
          <w:szCs w:val="24"/>
        </w:rPr>
        <w:t>во исполнение</w:t>
      </w:r>
      <w:r w:rsidRPr="00F95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564">
        <w:rPr>
          <w:rFonts w:ascii="Times New Roman" w:hAnsi="Times New Roman" w:cs="Times New Roman"/>
          <w:sz w:val="24"/>
          <w:szCs w:val="24"/>
        </w:rPr>
        <w:t>Постановления администрации муниципального района «Вилюйский</w:t>
      </w:r>
      <w:r w:rsidRPr="00F95564">
        <w:rPr>
          <w:rFonts w:ascii="Times New Roman" w:hAnsi="Times New Roman" w:cs="Times New Roman"/>
          <w:sz w:val="24"/>
          <w:szCs w:val="24"/>
        </w:rPr>
        <w:tab/>
        <w:t xml:space="preserve"> улус (район)» от 11.11.20</w:t>
      </w:r>
      <w:r w:rsidR="002E25D2">
        <w:rPr>
          <w:rFonts w:ascii="Times New Roman" w:hAnsi="Times New Roman" w:cs="Times New Roman"/>
          <w:sz w:val="24"/>
          <w:szCs w:val="24"/>
        </w:rPr>
        <w:t>2</w:t>
      </w:r>
      <w:r w:rsidRPr="00F95564">
        <w:rPr>
          <w:rFonts w:ascii="Times New Roman" w:hAnsi="Times New Roman" w:cs="Times New Roman"/>
          <w:sz w:val="24"/>
          <w:szCs w:val="24"/>
        </w:rPr>
        <w:t>1 №451</w:t>
      </w:r>
      <w:proofErr w:type="gramEnd"/>
      <w:r w:rsidRPr="00F9556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9556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Положение об оплате </w:t>
      </w:r>
      <w:proofErr w:type="gramStart"/>
      <w:r w:rsidRPr="00F95564">
        <w:rPr>
          <w:rFonts w:ascii="Times New Roman" w:hAnsi="Times New Roman" w:cs="Times New Roman"/>
          <w:sz w:val="24"/>
          <w:szCs w:val="24"/>
        </w:rPr>
        <w:t>труда работников муниципальных учреждений сферы образования</w:t>
      </w:r>
      <w:proofErr w:type="gramEnd"/>
      <w:r w:rsidRPr="00F95564">
        <w:rPr>
          <w:rFonts w:ascii="Times New Roman" w:hAnsi="Times New Roman" w:cs="Times New Roman"/>
          <w:sz w:val="24"/>
          <w:szCs w:val="24"/>
        </w:rPr>
        <w:t xml:space="preserve"> на территории МР «Вилюйский улус (район)» Республики Саха (Якутия), утвержденное постановлением администрации МР «Вилюйский улус (район)» от 24 апреля 2019 г. № 123</w:t>
      </w:r>
    </w:p>
    <w:p w:rsidR="002A727D" w:rsidRPr="00F95564" w:rsidRDefault="002A727D" w:rsidP="000C103D">
      <w:pPr>
        <w:pStyle w:val="30"/>
        <w:shd w:val="clear" w:color="auto" w:fill="auto"/>
        <w:spacing w:after="0" w:line="276" w:lineRule="auto"/>
        <w:contextualSpacing/>
        <w:jc w:val="both"/>
        <w:rPr>
          <w:b w:val="0"/>
        </w:rPr>
      </w:pPr>
    </w:p>
    <w:p w:rsidR="002A727D" w:rsidRPr="00F95564" w:rsidRDefault="002A727D" w:rsidP="002A727D">
      <w:pPr>
        <w:pStyle w:val="30"/>
        <w:shd w:val="clear" w:color="auto" w:fill="auto"/>
        <w:spacing w:after="0" w:line="276" w:lineRule="auto"/>
        <w:ind w:firstLine="680"/>
        <w:contextualSpacing/>
        <w:jc w:val="both"/>
        <w:rPr>
          <w:b w:val="0"/>
        </w:rPr>
      </w:pPr>
      <w:r w:rsidRPr="00F95564">
        <w:rPr>
          <w:b w:val="0"/>
        </w:rPr>
        <w:t>ПРИКАЗЫВАЮ:</w:t>
      </w:r>
    </w:p>
    <w:p w:rsidR="002A727D" w:rsidRPr="00005E49" w:rsidRDefault="002A727D" w:rsidP="002A72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E49">
        <w:rPr>
          <w:rFonts w:ascii="Times New Roman" w:hAnsi="Times New Roman" w:cs="Times New Roman"/>
          <w:sz w:val="24"/>
          <w:szCs w:val="24"/>
        </w:rPr>
        <w:t>1.</w:t>
      </w:r>
      <w:r w:rsidRPr="00005E49">
        <w:rPr>
          <w:rFonts w:ascii="Times New Roman" w:hAnsi="Times New Roman" w:cs="Times New Roman"/>
          <w:sz w:val="24"/>
          <w:szCs w:val="24"/>
        </w:rPr>
        <w:tab/>
        <w:t>Внести в Положение об оплате труда работников МБДОУ «</w:t>
      </w:r>
      <w:r w:rsidR="00F17259" w:rsidRPr="00005E49">
        <w:rPr>
          <w:rFonts w:ascii="Times New Roman" w:hAnsi="Times New Roman" w:cs="Times New Roman"/>
          <w:sz w:val="24"/>
          <w:szCs w:val="24"/>
        </w:rPr>
        <w:t>Детский сад компенсирующего вида «</w:t>
      </w:r>
      <w:proofErr w:type="spellStart"/>
      <w:r w:rsidR="00F17259" w:rsidRPr="00005E49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Pr="00005E49">
        <w:rPr>
          <w:rFonts w:ascii="Times New Roman" w:hAnsi="Times New Roman" w:cs="Times New Roman"/>
          <w:sz w:val="24"/>
          <w:szCs w:val="24"/>
        </w:rPr>
        <w:t>» МР «Вилюйский улус (район)» Республики Саха (Якути</w:t>
      </w:r>
      <w:r w:rsidR="00F17259" w:rsidRPr="00005E49">
        <w:rPr>
          <w:rFonts w:ascii="Times New Roman" w:hAnsi="Times New Roman" w:cs="Times New Roman"/>
          <w:sz w:val="24"/>
          <w:szCs w:val="24"/>
        </w:rPr>
        <w:t>я), утвержденное Приказом  от 27</w:t>
      </w:r>
      <w:r w:rsidRPr="00005E49">
        <w:rPr>
          <w:rFonts w:ascii="Times New Roman" w:hAnsi="Times New Roman" w:cs="Times New Roman"/>
          <w:sz w:val="24"/>
          <w:szCs w:val="24"/>
        </w:rPr>
        <w:t xml:space="preserve"> мая 2019 г. № </w:t>
      </w:r>
      <w:r w:rsidR="00F17259" w:rsidRPr="00005E49">
        <w:rPr>
          <w:rFonts w:ascii="Times New Roman" w:hAnsi="Times New Roman" w:cs="Times New Roman"/>
          <w:sz w:val="24"/>
          <w:szCs w:val="24"/>
        </w:rPr>
        <w:t>156</w:t>
      </w:r>
    </w:p>
    <w:p w:rsidR="00316948" w:rsidRPr="00005E49" w:rsidRDefault="007C1DEE" w:rsidP="00005E49">
      <w:pPr>
        <w:pStyle w:val="100"/>
        <w:shd w:val="clear" w:color="auto" w:fill="auto"/>
        <w:tabs>
          <w:tab w:val="left" w:pos="1134"/>
        </w:tabs>
        <w:spacing w:line="276" w:lineRule="auto"/>
        <w:ind w:right="38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5.85pt;margin-top:793.15pt;width:276.9pt;height:73.1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nBrgIAAKs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" filled="f" stroked="f">
            <v:textbox style="mso-fit-shape-to-text:t" inset="0,0,0,0">
              <w:txbxContent>
                <w:p w:rsidR="00316948" w:rsidRDefault="00316948" w:rsidP="00316948">
                  <w:pPr>
                    <w:pStyle w:val="13"/>
                    <w:shd w:val="clear" w:color="auto" w:fill="auto"/>
                    <w:spacing w:after="52" w:line="350" w:lineRule="exact"/>
                    <w:ind w:left="120" w:right="100" w:firstLine="0"/>
                  </w:pPr>
                  <w:proofErr w:type="gramStart"/>
                  <w:r>
                    <w:rPr>
                      <w:rStyle w:val="Exact"/>
                    </w:rPr>
                    <w:t>Педагогическим</w:t>
                  </w:r>
                  <w:proofErr w:type="gramEnd"/>
                  <w:r>
                    <w:rPr>
                      <w:rStyle w:val="Exact"/>
                    </w:rPr>
                    <w:t xml:space="preserve"> дополнительного реализующим общеобразовательные программы для детей</w:t>
                  </w:r>
                </w:p>
                <w:p w:rsidR="00316948" w:rsidRDefault="00316948" w:rsidP="00316948">
                  <w:pPr>
                    <w:pStyle w:val="16"/>
                    <w:shd w:val="clear" w:color="auto" w:fill="auto"/>
                    <w:spacing w:before="0" w:line="360" w:lineRule="exact"/>
                    <w:ind w:left="120"/>
                  </w:pPr>
                  <w:proofErr w:type="spellStart"/>
                  <w:r>
                    <w:rPr>
                      <w:spacing w:val="0"/>
                    </w:rPr>
                    <w:t>овз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left:0;text-align:left;margin-left:255.85pt;margin-top:793.15pt;width:276.9pt;height:73.1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z3sQIAALI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" filled="f" stroked="f">
            <v:textbox style="mso-fit-shape-to-text:t" inset="0,0,0,0">
              <w:txbxContent>
                <w:p w:rsidR="00316948" w:rsidRDefault="00316948" w:rsidP="00316948">
                  <w:pPr>
                    <w:pStyle w:val="13"/>
                    <w:shd w:val="clear" w:color="auto" w:fill="auto"/>
                    <w:spacing w:after="52" w:line="350" w:lineRule="exact"/>
                    <w:ind w:left="120" w:right="100" w:firstLine="0"/>
                  </w:pPr>
                  <w:proofErr w:type="gramStart"/>
                  <w:r>
                    <w:rPr>
                      <w:rStyle w:val="Exact"/>
                    </w:rPr>
                    <w:t>Педагогическим</w:t>
                  </w:r>
                  <w:proofErr w:type="gramEnd"/>
                  <w:r>
                    <w:rPr>
                      <w:rStyle w:val="Exact"/>
                    </w:rPr>
                    <w:t xml:space="preserve"> дополнительного реализующим общеобразовательные программы для детей</w:t>
                  </w:r>
                </w:p>
                <w:p w:rsidR="00316948" w:rsidRDefault="00316948" w:rsidP="00316948">
                  <w:pPr>
                    <w:pStyle w:val="16"/>
                    <w:shd w:val="clear" w:color="auto" w:fill="auto"/>
                    <w:spacing w:before="0" w:line="360" w:lineRule="exact"/>
                    <w:ind w:left="120"/>
                  </w:pPr>
                  <w:proofErr w:type="spellStart"/>
                  <w:r>
                    <w:rPr>
                      <w:spacing w:val="0"/>
                    </w:rPr>
                    <w:t>овз</w:t>
                  </w:r>
                  <w:proofErr w:type="spellEnd"/>
                </w:p>
              </w:txbxContent>
            </v:textbox>
            <w10:wrap anchorx="margin"/>
          </v:shape>
        </w:pict>
      </w:r>
      <w:r w:rsidR="00316948" w:rsidRPr="00005E49">
        <w:rPr>
          <w:sz w:val="24"/>
          <w:szCs w:val="24"/>
        </w:rPr>
        <w:t xml:space="preserve">2.Заведующей </w:t>
      </w:r>
      <w:r w:rsidR="00D0532D" w:rsidRPr="00005E49">
        <w:rPr>
          <w:sz w:val="24"/>
          <w:szCs w:val="24"/>
        </w:rPr>
        <w:t>Кононовой М.В</w:t>
      </w:r>
      <w:r w:rsidR="00316948" w:rsidRPr="00005E49">
        <w:rPr>
          <w:sz w:val="24"/>
          <w:szCs w:val="24"/>
        </w:rPr>
        <w:t>.</w:t>
      </w:r>
    </w:p>
    <w:p w:rsidR="00316948" w:rsidRPr="00005E49" w:rsidRDefault="00316948" w:rsidP="00005E49">
      <w:pPr>
        <w:pStyle w:val="13"/>
        <w:shd w:val="clear" w:color="auto" w:fill="auto"/>
        <w:tabs>
          <w:tab w:val="left" w:pos="1363"/>
        </w:tabs>
        <w:spacing w:after="206" w:line="276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>2.1.</w:t>
      </w:r>
      <w:r w:rsidRPr="00005E49">
        <w:rPr>
          <w:color w:val="auto"/>
          <w:sz w:val="24"/>
          <w:szCs w:val="24"/>
        </w:rPr>
        <w:tab/>
        <w:t>Внести соответствующие изменения в локальные правовые акты, регламентирующие оплату труда работников.</w:t>
      </w:r>
    </w:p>
    <w:p w:rsidR="00316948" w:rsidRPr="00005E49" w:rsidRDefault="00316948" w:rsidP="00005E49">
      <w:pPr>
        <w:pStyle w:val="13"/>
        <w:shd w:val="clear" w:color="auto" w:fill="auto"/>
        <w:tabs>
          <w:tab w:val="left" w:pos="1354"/>
        </w:tabs>
        <w:spacing w:after="95" w:line="276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>2.2. Не допускать снижения уровня заработной платы работников при применении новых окладов с 1 января 2022 года.</w:t>
      </w:r>
    </w:p>
    <w:p w:rsidR="00316948" w:rsidRPr="00005E49" w:rsidRDefault="00316948" w:rsidP="00005E49">
      <w:pPr>
        <w:pStyle w:val="13"/>
        <w:shd w:val="clear" w:color="auto" w:fill="auto"/>
        <w:tabs>
          <w:tab w:val="left" w:pos="1531"/>
        </w:tabs>
        <w:spacing w:after="138" w:line="276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>2.3. Уведомить работников об изменении условий трудового договор в соответствии со статьей 74 Трудового Кодекса Российской Федерации.</w:t>
      </w:r>
    </w:p>
    <w:p w:rsidR="00316948" w:rsidRPr="00005E49" w:rsidRDefault="00316948" w:rsidP="00005E49">
      <w:pPr>
        <w:pStyle w:val="13"/>
        <w:numPr>
          <w:ilvl w:val="1"/>
          <w:numId w:val="2"/>
        </w:numPr>
        <w:shd w:val="clear" w:color="auto" w:fill="auto"/>
        <w:tabs>
          <w:tab w:val="left" w:pos="919"/>
          <w:tab w:val="left" w:pos="1418"/>
          <w:tab w:val="left" w:pos="9355"/>
        </w:tabs>
        <w:spacing w:line="276" w:lineRule="auto"/>
        <w:ind w:left="0" w:right="-1"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 xml:space="preserve">Учесть, что до истечения срока письменного уведомления об изменениях условий трудового договора применяются условия оплаты труда работников, установленные до </w:t>
      </w:r>
      <w:r w:rsidRPr="00005E49">
        <w:rPr>
          <w:color w:val="auto"/>
          <w:sz w:val="24"/>
          <w:szCs w:val="24"/>
        </w:rPr>
        <w:lastRenderedPageBreak/>
        <w:t>вступления в силу настоящего постановления.</w:t>
      </w:r>
    </w:p>
    <w:p w:rsidR="00316948" w:rsidRPr="00005E49" w:rsidRDefault="00316948" w:rsidP="00005E49">
      <w:pPr>
        <w:pStyle w:val="13"/>
        <w:numPr>
          <w:ilvl w:val="1"/>
          <w:numId w:val="2"/>
        </w:numPr>
        <w:shd w:val="clear" w:color="auto" w:fill="auto"/>
        <w:tabs>
          <w:tab w:val="left" w:pos="919"/>
          <w:tab w:val="left" w:pos="1418"/>
          <w:tab w:val="left" w:pos="9355"/>
        </w:tabs>
        <w:spacing w:line="276" w:lineRule="auto"/>
        <w:ind w:left="0" w:right="-1"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 xml:space="preserve">Установить, что действие пункта 3.1.1 Положения распространяется </w:t>
      </w:r>
      <w:r w:rsidRPr="00005E49">
        <w:rPr>
          <w:rStyle w:val="14pt"/>
          <w:color w:val="auto"/>
          <w:sz w:val="24"/>
          <w:szCs w:val="24"/>
        </w:rPr>
        <w:t xml:space="preserve">на </w:t>
      </w:r>
      <w:r w:rsidRPr="00005E49">
        <w:rPr>
          <w:color w:val="auto"/>
          <w:sz w:val="24"/>
          <w:szCs w:val="24"/>
        </w:rPr>
        <w:t>правоотношения, возникшие с 01 янва</w:t>
      </w:r>
      <w:r w:rsidR="00D0532D" w:rsidRPr="00005E49">
        <w:rPr>
          <w:color w:val="auto"/>
          <w:sz w:val="24"/>
          <w:szCs w:val="24"/>
        </w:rPr>
        <w:t xml:space="preserve">ря 2021 года, действие пункта </w:t>
      </w:r>
      <w:r w:rsidR="00B67D5E" w:rsidRPr="00005E49">
        <w:rPr>
          <w:color w:val="auto"/>
          <w:sz w:val="24"/>
          <w:szCs w:val="24"/>
        </w:rPr>
        <w:t>3.13, Положения, пунктов 8 - 9</w:t>
      </w:r>
      <w:r w:rsidRPr="00005E49">
        <w:rPr>
          <w:color w:val="auto"/>
          <w:sz w:val="24"/>
          <w:szCs w:val="24"/>
        </w:rPr>
        <w:t xml:space="preserve"> раздела I приложения №2 Положения распространяется на правоотношения, возникшие с 01 января 2022года.</w:t>
      </w:r>
    </w:p>
    <w:p w:rsidR="00316948" w:rsidRPr="00005E49" w:rsidRDefault="00316948" w:rsidP="00005E49">
      <w:pPr>
        <w:pStyle w:val="13"/>
        <w:shd w:val="clear" w:color="auto" w:fill="auto"/>
        <w:tabs>
          <w:tab w:val="left" w:pos="851"/>
        </w:tabs>
        <w:spacing w:line="240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 xml:space="preserve">           3. Настоящее постановление вступает в силу с момента его опубликования на сайте учреждения.</w:t>
      </w:r>
    </w:p>
    <w:p w:rsidR="00316948" w:rsidRPr="00005E49" w:rsidRDefault="00316948" w:rsidP="00005E49">
      <w:pPr>
        <w:pStyle w:val="13"/>
        <w:shd w:val="clear" w:color="auto" w:fill="auto"/>
        <w:tabs>
          <w:tab w:val="left" w:pos="1109"/>
          <w:tab w:val="left" w:pos="1418"/>
        </w:tabs>
        <w:spacing w:line="240" w:lineRule="auto"/>
        <w:ind w:firstLine="0"/>
        <w:contextualSpacing/>
        <w:jc w:val="both"/>
        <w:rPr>
          <w:color w:val="auto"/>
          <w:sz w:val="24"/>
          <w:szCs w:val="24"/>
        </w:rPr>
      </w:pPr>
      <w:r w:rsidRPr="00005E49">
        <w:rPr>
          <w:color w:val="auto"/>
          <w:sz w:val="24"/>
          <w:szCs w:val="24"/>
        </w:rPr>
        <w:t>4. Опубликовать настоящее постановление на официальном сайте «МБДОУ «</w:t>
      </w:r>
      <w:r w:rsidR="00D0532D" w:rsidRPr="00005E49">
        <w:rPr>
          <w:color w:val="auto"/>
          <w:sz w:val="24"/>
          <w:szCs w:val="24"/>
        </w:rPr>
        <w:t>Д</w:t>
      </w:r>
      <w:r w:rsidRPr="00005E49">
        <w:rPr>
          <w:color w:val="auto"/>
          <w:sz w:val="24"/>
          <w:szCs w:val="24"/>
        </w:rPr>
        <w:t>етский сад</w:t>
      </w:r>
      <w:r w:rsidR="00D0532D" w:rsidRPr="00005E49">
        <w:rPr>
          <w:color w:val="auto"/>
          <w:sz w:val="24"/>
          <w:szCs w:val="24"/>
        </w:rPr>
        <w:t xml:space="preserve"> компенсирующего вида «</w:t>
      </w:r>
      <w:proofErr w:type="spellStart"/>
      <w:r w:rsidR="00D0532D" w:rsidRPr="00005E49">
        <w:rPr>
          <w:color w:val="auto"/>
          <w:sz w:val="24"/>
          <w:szCs w:val="24"/>
        </w:rPr>
        <w:t>Кустук</w:t>
      </w:r>
      <w:proofErr w:type="spellEnd"/>
      <w:r w:rsidRPr="00005E49">
        <w:rPr>
          <w:color w:val="auto"/>
          <w:sz w:val="24"/>
          <w:szCs w:val="24"/>
        </w:rPr>
        <w:t>»</w:t>
      </w:r>
      <w:r w:rsidR="00D0532D" w:rsidRPr="00005E49">
        <w:rPr>
          <w:color w:val="auto"/>
          <w:sz w:val="24"/>
          <w:szCs w:val="24"/>
        </w:rPr>
        <w:t>.</w:t>
      </w:r>
    </w:p>
    <w:p w:rsidR="00316948" w:rsidRPr="00005E49" w:rsidRDefault="00F6371A" w:rsidP="0000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49">
        <w:rPr>
          <w:rFonts w:ascii="Times New Roman" w:hAnsi="Times New Roman" w:cs="Times New Roman"/>
          <w:sz w:val="24"/>
          <w:szCs w:val="24"/>
        </w:rPr>
        <w:t>5. Контроль исполнением данного приказа</w:t>
      </w:r>
      <w:r w:rsidR="00316948" w:rsidRPr="00005E49">
        <w:rPr>
          <w:rFonts w:ascii="Times New Roman" w:hAnsi="Times New Roman" w:cs="Times New Roman"/>
          <w:sz w:val="24"/>
          <w:szCs w:val="24"/>
        </w:rPr>
        <w:t xml:space="preserve"> возлагаю на себя.</w:t>
      </w:r>
    </w:p>
    <w:p w:rsidR="00316948" w:rsidRPr="00005E49" w:rsidRDefault="00316948" w:rsidP="0000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948" w:rsidRPr="00005E49" w:rsidRDefault="00316948" w:rsidP="00005E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7E0" w:rsidRPr="00005E49" w:rsidRDefault="00316948" w:rsidP="00F63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E49">
        <w:rPr>
          <w:rFonts w:ascii="Times New Roman" w:hAnsi="Times New Roman" w:cs="Times New Roman"/>
          <w:sz w:val="24"/>
          <w:szCs w:val="24"/>
        </w:rPr>
        <w:t xml:space="preserve">                  Заведующий </w:t>
      </w:r>
      <w:r w:rsidRPr="00005E49">
        <w:rPr>
          <w:rFonts w:ascii="Times New Roman" w:hAnsi="Times New Roman" w:cs="Times New Roman"/>
          <w:sz w:val="24"/>
          <w:szCs w:val="24"/>
        </w:rPr>
        <w:tab/>
      </w:r>
      <w:r w:rsidRPr="00005E49">
        <w:rPr>
          <w:rFonts w:ascii="Times New Roman" w:hAnsi="Times New Roman" w:cs="Times New Roman"/>
          <w:sz w:val="24"/>
          <w:szCs w:val="24"/>
        </w:rPr>
        <w:tab/>
      </w:r>
      <w:r w:rsidRPr="00005E4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05E49">
        <w:rPr>
          <w:rFonts w:ascii="Times New Roman" w:hAnsi="Times New Roman" w:cs="Times New Roman"/>
          <w:sz w:val="24"/>
          <w:szCs w:val="24"/>
        </w:rPr>
        <w:tab/>
      </w:r>
      <w:r w:rsidRPr="00005E49">
        <w:rPr>
          <w:rFonts w:ascii="Times New Roman" w:hAnsi="Times New Roman" w:cs="Times New Roman"/>
          <w:sz w:val="24"/>
          <w:szCs w:val="24"/>
        </w:rPr>
        <w:tab/>
      </w:r>
      <w:r w:rsidR="00D0532D" w:rsidRPr="00005E49">
        <w:rPr>
          <w:rFonts w:ascii="Times New Roman" w:hAnsi="Times New Roman" w:cs="Times New Roman"/>
          <w:sz w:val="24"/>
          <w:szCs w:val="24"/>
        </w:rPr>
        <w:t>М.В. Кононова</w:t>
      </w:r>
    </w:p>
    <w:p w:rsidR="00005E49" w:rsidRPr="00005E49" w:rsidRDefault="00005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05E49" w:rsidRPr="00005E49" w:rsidSect="00EE4162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975"/>
    <w:multiLevelType w:val="hybridMultilevel"/>
    <w:tmpl w:val="DE16AED2"/>
    <w:lvl w:ilvl="0" w:tplc="7E3A07F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E4C38CC"/>
    <w:multiLevelType w:val="hybridMultilevel"/>
    <w:tmpl w:val="C2141184"/>
    <w:lvl w:ilvl="0" w:tplc="330804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337"/>
    <w:multiLevelType w:val="hybridMultilevel"/>
    <w:tmpl w:val="70C243E4"/>
    <w:lvl w:ilvl="0" w:tplc="B34A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C0E0C"/>
    <w:multiLevelType w:val="multilevel"/>
    <w:tmpl w:val="048CD0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>
    <w:nsid w:val="57AB7AC4"/>
    <w:multiLevelType w:val="multilevel"/>
    <w:tmpl w:val="F034A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2A727D"/>
    <w:rsid w:val="00005E49"/>
    <w:rsid w:val="000C103D"/>
    <w:rsid w:val="000D6A32"/>
    <w:rsid w:val="00115D76"/>
    <w:rsid w:val="0012334F"/>
    <w:rsid w:val="001A7B5D"/>
    <w:rsid w:val="00220004"/>
    <w:rsid w:val="0026212D"/>
    <w:rsid w:val="00266565"/>
    <w:rsid w:val="002A727D"/>
    <w:rsid w:val="002E1E66"/>
    <w:rsid w:val="002E25D2"/>
    <w:rsid w:val="00316948"/>
    <w:rsid w:val="004B725A"/>
    <w:rsid w:val="00566EF6"/>
    <w:rsid w:val="0059178B"/>
    <w:rsid w:val="005B76B2"/>
    <w:rsid w:val="005C380F"/>
    <w:rsid w:val="00632085"/>
    <w:rsid w:val="00667392"/>
    <w:rsid w:val="006E586F"/>
    <w:rsid w:val="007C1DEE"/>
    <w:rsid w:val="007D6343"/>
    <w:rsid w:val="008F2B00"/>
    <w:rsid w:val="0092113C"/>
    <w:rsid w:val="009C6905"/>
    <w:rsid w:val="00B6325F"/>
    <w:rsid w:val="00B67D5E"/>
    <w:rsid w:val="00B77C7D"/>
    <w:rsid w:val="00B87445"/>
    <w:rsid w:val="00BC6E78"/>
    <w:rsid w:val="00C237E0"/>
    <w:rsid w:val="00C333E4"/>
    <w:rsid w:val="00CD23D0"/>
    <w:rsid w:val="00D0532D"/>
    <w:rsid w:val="00D3314C"/>
    <w:rsid w:val="00DB0B6E"/>
    <w:rsid w:val="00DD1B4F"/>
    <w:rsid w:val="00DE5342"/>
    <w:rsid w:val="00E15DEC"/>
    <w:rsid w:val="00E66454"/>
    <w:rsid w:val="00E718ED"/>
    <w:rsid w:val="00E8795B"/>
    <w:rsid w:val="00EE4162"/>
    <w:rsid w:val="00F17259"/>
    <w:rsid w:val="00F5128B"/>
    <w:rsid w:val="00F6371A"/>
    <w:rsid w:val="00F8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E15DEC"/>
    <w:rPr>
      <w:b/>
      <w:bCs/>
      <w:smallCaps/>
      <w:color w:val="C0504D" w:themeColor="accent2"/>
      <w:spacing w:val="5"/>
      <w:u w:val="single"/>
    </w:rPr>
  </w:style>
  <w:style w:type="paragraph" w:styleId="a4">
    <w:name w:val="Plain Text"/>
    <w:basedOn w:val="a"/>
    <w:link w:val="a5"/>
    <w:uiPriority w:val="99"/>
    <w:unhideWhenUsed/>
    <w:rsid w:val="002A727D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2A727D"/>
    <w:rPr>
      <w:rFonts w:ascii="Consolas" w:eastAsia="Calibri" w:hAnsi="Consolas" w:cs="Times New Roman"/>
      <w:sz w:val="21"/>
      <w:szCs w:val="21"/>
    </w:rPr>
  </w:style>
  <w:style w:type="character" w:styleId="a6">
    <w:name w:val="Hyperlink"/>
    <w:basedOn w:val="a0"/>
    <w:uiPriority w:val="99"/>
    <w:unhideWhenUsed/>
    <w:rsid w:val="002A727D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2A72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727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1">
    <w:name w:val="Основной текст1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2A72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4pt">
    <w:name w:val="Основной текст + 14 pt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13">
    <w:name w:val="Основной текст13"/>
    <w:basedOn w:val="a"/>
    <w:rsid w:val="002A727D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table" w:styleId="a7">
    <w:name w:val="Table Grid"/>
    <w:basedOn w:val="a1"/>
    <w:uiPriority w:val="59"/>
    <w:rsid w:val="002A72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Основной текст (10)_"/>
    <w:basedOn w:val="a0"/>
    <w:link w:val="100"/>
    <w:rsid w:val="002A72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727D"/>
    <w:pPr>
      <w:widowControl w:val="0"/>
      <w:shd w:val="clear" w:color="auto" w:fill="FFFFFF"/>
      <w:spacing w:after="0" w:line="960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4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0"/>
    <w:link w:val="16"/>
    <w:rsid w:val="002A727D"/>
    <w:rPr>
      <w:rFonts w:ascii="Times New Roman" w:eastAsia="Times New Roman" w:hAnsi="Times New Roman" w:cs="Times New Roman"/>
      <w:spacing w:val="1"/>
      <w:sz w:val="36"/>
      <w:szCs w:val="36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2A727D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1"/>
      <w:sz w:val="36"/>
      <w:szCs w:val="36"/>
      <w:lang w:eastAsia="en-US"/>
    </w:rPr>
  </w:style>
  <w:style w:type="character" w:customStyle="1" w:styleId="11pt">
    <w:name w:val="Основной текст + 11 pt"/>
    <w:basedOn w:val="a0"/>
    <w:rsid w:val="002A7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2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3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 Николаевна</dc:creator>
  <cp:lastModifiedBy>Пользователь Windows</cp:lastModifiedBy>
  <cp:revision>17</cp:revision>
  <cp:lastPrinted>2022-01-26T07:40:00Z</cp:lastPrinted>
  <dcterms:created xsi:type="dcterms:W3CDTF">2021-11-19T07:05:00Z</dcterms:created>
  <dcterms:modified xsi:type="dcterms:W3CDTF">2022-03-30T08:38:00Z</dcterms:modified>
</cp:coreProperties>
</file>