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1F7" w:rsidRDefault="00EC1A8F" w:rsidP="00E43E7E">
      <w:pPr>
        <w:rPr>
          <w:rFonts w:ascii="Times New Roman" w:hAnsi="Times New Roman" w:cs="Times New Roman"/>
          <w:b/>
          <w:color w:val="C00000"/>
          <w:sz w:val="16"/>
          <w:szCs w:val="16"/>
        </w:rPr>
      </w:pPr>
      <w:r w:rsidRPr="00EC1A8F">
        <w:rPr>
          <w:rFonts w:ascii="Times New Roman" w:hAnsi="Times New Roman" w:cs="Times New Roman"/>
          <w:b/>
          <w:color w:val="C00000"/>
          <w:sz w:val="28"/>
        </w:rPr>
        <w:t>Игра</w:t>
      </w:r>
      <w:r>
        <w:rPr>
          <w:rFonts w:ascii="Times New Roman" w:hAnsi="Times New Roman" w:cs="Times New Roman"/>
          <w:b/>
          <w:color w:val="C00000"/>
          <w:sz w:val="28"/>
        </w:rPr>
        <w:t xml:space="preserve"> «</w:t>
      </w:r>
      <w:r w:rsidRPr="00EC1A8F">
        <w:rPr>
          <w:rFonts w:ascii="Times New Roman" w:hAnsi="Times New Roman" w:cs="Times New Roman"/>
          <w:b/>
          <w:color w:val="C00000"/>
          <w:sz w:val="28"/>
        </w:rPr>
        <w:t>Геометрическая мозаика</w:t>
      </w:r>
      <w:r>
        <w:rPr>
          <w:rFonts w:ascii="Times New Roman" w:hAnsi="Times New Roman" w:cs="Times New Roman"/>
          <w:b/>
          <w:color w:val="C00000"/>
          <w:sz w:val="28"/>
        </w:rPr>
        <w:t>»</w:t>
      </w:r>
    </w:p>
    <w:p w:rsidR="00EC1A8F" w:rsidRDefault="00EC1A8F" w:rsidP="00EC1A8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1167765</wp:posOffset>
            </wp:positionH>
            <wp:positionV relativeFrom="paragraph">
              <wp:posOffset>15240</wp:posOffset>
            </wp:positionV>
            <wp:extent cx="1940560" cy="1123950"/>
            <wp:effectExtent l="0" t="0" r="2540" b="0"/>
            <wp:wrapTight wrapText="bothSides">
              <wp:wrapPolygon edited="0">
                <wp:start x="0" y="0"/>
                <wp:lineTo x="0" y="21234"/>
                <wp:lineTo x="21416" y="21234"/>
                <wp:lineTo x="21416" y="0"/>
                <wp:lineTo x="0" y="0"/>
              </wp:wrapPolygon>
            </wp:wrapTight>
            <wp:docPr id="1" name="Рисунок 1" descr="C:\Users\Олеся\Desktop\image001_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еся\Desktop\image001_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закрепление знаний </w:t>
      </w:r>
      <w:r w:rsidRPr="00F24588">
        <w:rPr>
          <w:rFonts w:ascii="Times New Roman" w:hAnsi="Times New Roman" w:cs="Times New Roman"/>
          <w:color w:val="000000" w:themeColor="text1"/>
          <w:sz w:val="24"/>
          <w:szCs w:val="24"/>
        </w:rPr>
        <w:t>о геометрических фигурах; формирование умения создавать образ предмета из геометрических форм; развитие зрительного восприятия, внимания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C1A8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C1A8F" w:rsidRPr="00F24588" w:rsidRDefault="00EC1A8F" w:rsidP="00EC1A8F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1A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Ход игры: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24588">
        <w:rPr>
          <w:rFonts w:ascii="Times New Roman" w:hAnsi="Times New Roman" w:cs="Times New Roman"/>
          <w:color w:val="000000" w:themeColor="text1"/>
          <w:sz w:val="24"/>
          <w:szCs w:val="24"/>
        </w:rPr>
        <w:t>Вместе с ребёнком можно сделать аппликацию.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4588">
        <w:rPr>
          <w:rFonts w:ascii="Times New Roman" w:hAnsi="Times New Roman" w:cs="Times New Roman"/>
          <w:color w:val="000000" w:themeColor="text1"/>
          <w:sz w:val="24"/>
          <w:szCs w:val="24"/>
        </w:rPr>
        <w:t>Сложите круг из двух полукругов, треугольник из двух меньших, квадрат из двух прямоугольников и т. 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245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Хотите, чтобы ребёнок лучше справлялся с заданием. Наклеивайте собранные фигуры в тетрадь. Тетрадь храните, и добавляйте в неё новые элементы, сюжеты (домик из квадрата и треугольника, из трёх треугольников, солнце из двух полукругов). </w:t>
      </w:r>
      <w:r w:rsidRPr="00F2458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EC1A8F" w:rsidRDefault="00EC1A8F" w:rsidP="00EC1A8F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16"/>
          <w:szCs w:val="16"/>
        </w:rPr>
      </w:pPr>
      <w:r w:rsidRPr="00EC1A8F">
        <w:rPr>
          <w:rFonts w:ascii="Times New Roman" w:hAnsi="Times New Roman" w:cs="Times New Roman"/>
          <w:b/>
          <w:color w:val="C00000"/>
          <w:sz w:val="28"/>
        </w:rPr>
        <w:t>Игра</w:t>
      </w:r>
      <w:r>
        <w:rPr>
          <w:rFonts w:ascii="Times New Roman" w:hAnsi="Times New Roman" w:cs="Times New Roman"/>
          <w:b/>
          <w:color w:val="C00000"/>
          <w:sz w:val="28"/>
        </w:rPr>
        <w:t xml:space="preserve"> «</w:t>
      </w:r>
      <w:r w:rsidRPr="00EC1A8F">
        <w:rPr>
          <w:rFonts w:ascii="Times New Roman" w:hAnsi="Times New Roman" w:cs="Times New Roman"/>
          <w:b/>
          <w:color w:val="C00000"/>
          <w:sz w:val="28"/>
        </w:rPr>
        <w:t>«Выложи из счётных палочек»</w:t>
      </w:r>
    </w:p>
    <w:p w:rsidR="00EC1A8F" w:rsidRDefault="00EC1A8F" w:rsidP="00EC1A8F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16"/>
          <w:szCs w:val="16"/>
        </w:rPr>
      </w:pPr>
    </w:p>
    <w:p w:rsidR="00EC1A8F" w:rsidRDefault="007F20E2" w:rsidP="007F20E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1644015</wp:posOffset>
            </wp:positionH>
            <wp:positionV relativeFrom="paragraph">
              <wp:posOffset>36195</wp:posOffset>
            </wp:positionV>
            <wp:extent cx="1466850" cy="1102360"/>
            <wp:effectExtent l="0" t="0" r="0" b="2540"/>
            <wp:wrapTight wrapText="bothSides">
              <wp:wrapPolygon edited="0">
                <wp:start x="0" y="0"/>
                <wp:lineTo x="0" y="21276"/>
                <wp:lineTo x="21319" y="21276"/>
                <wp:lineTo x="21319" y="0"/>
                <wp:lineTo x="0" y="0"/>
              </wp:wrapPolygon>
            </wp:wrapTight>
            <wp:docPr id="6" name="Рисунок 6" descr="http://ped-kopilka.ru/upload/blogs/23361_a254f2a06c6c3c3740e9c724e6bc4f2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/23361_a254f2a06c6c3c3740e9c724e6bc4f2d.jp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71"/>
                    <a:stretch/>
                  </pic:blipFill>
                  <pic:spPr bwMode="auto">
                    <a:xfrm>
                      <a:off x="0" y="0"/>
                      <a:ext cx="1466850" cy="110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C1A8F" w:rsidRPr="00EC1A8F">
        <w:rPr>
          <w:rFonts w:ascii="Times New Roman" w:hAnsi="Times New Roman" w:cs="Times New Roman"/>
          <w:b/>
          <w:sz w:val="24"/>
          <w:szCs w:val="24"/>
        </w:rPr>
        <w:t>Цель:</w:t>
      </w:r>
      <w:r w:rsidR="00EC1A8F">
        <w:t xml:space="preserve">  </w:t>
      </w:r>
      <w:r w:rsidR="00EC1A8F">
        <w:rPr>
          <w:rFonts w:ascii="Times New Roman" w:hAnsi="Times New Roman" w:cs="Times New Roman"/>
          <w:sz w:val="24"/>
        </w:rPr>
        <w:t>развитие сенсорных способностей</w:t>
      </w:r>
      <w:r>
        <w:rPr>
          <w:rFonts w:ascii="Times New Roman" w:hAnsi="Times New Roman" w:cs="Times New Roman"/>
          <w:sz w:val="24"/>
        </w:rPr>
        <w:t xml:space="preserve"> детей</w:t>
      </w:r>
      <w:r w:rsidR="00EC1A8F">
        <w:rPr>
          <w:rFonts w:ascii="Times New Roman" w:hAnsi="Times New Roman" w:cs="Times New Roman"/>
          <w:sz w:val="24"/>
        </w:rPr>
        <w:t>.</w:t>
      </w:r>
    </w:p>
    <w:p w:rsidR="00EC1A8F" w:rsidRDefault="007F20E2" w:rsidP="00EC1A8F">
      <w:pPr>
        <w:spacing w:after="0"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1644015</wp:posOffset>
            </wp:positionH>
            <wp:positionV relativeFrom="paragraph">
              <wp:posOffset>671195</wp:posOffset>
            </wp:positionV>
            <wp:extent cx="15240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330" y="21240"/>
                <wp:lineTo x="21330" y="0"/>
                <wp:lineTo x="0" y="0"/>
              </wp:wrapPolygon>
            </wp:wrapTight>
            <wp:docPr id="2" name="Рисунок 2" descr="http://ped-kopilka.ru/upload/blogs/23361_842d6daf1f5398c1d3f407c0a833226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23361_842d6daf1f5398c1d3f407c0a833226b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</w:rPr>
        <w:t xml:space="preserve">Ход игры: </w:t>
      </w:r>
      <w:r w:rsidRPr="007F20E2">
        <w:rPr>
          <w:rFonts w:ascii="Times New Roman" w:hAnsi="Times New Roman" w:cs="Times New Roman"/>
          <w:sz w:val="24"/>
        </w:rPr>
        <w:t>предложите ребенку выложить из палочек сначала простые изображения: квадрат, треугольник, заборчик и т.д. Затем можно дать задание посложнее. Дети 3 – 4 лет накладывают палочки прямо на рисунок – схему.</w:t>
      </w:r>
      <w:r w:rsidRPr="007F20E2">
        <w:rPr>
          <w:noProof/>
          <w:lang w:eastAsia="ru-RU"/>
        </w:rPr>
        <w:t xml:space="preserve"> </w:t>
      </w:r>
    </w:p>
    <w:p w:rsidR="007F20E2" w:rsidRDefault="007F20E2" w:rsidP="00EC1A8F">
      <w:pPr>
        <w:spacing w:after="0" w:line="240" w:lineRule="auto"/>
        <w:jc w:val="both"/>
        <w:rPr>
          <w:noProof/>
          <w:lang w:eastAsia="ru-RU"/>
        </w:rPr>
      </w:pPr>
    </w:p>
    <w:p w:rsidR="007F20E2" w:rsidRDefault="007F20E2" w:rsidP="00EC1A8F">
      <w:pPr>
        <w:spacing w:after="0" w:line="240" w:lineRule="auto"/>
        <w:jc w:val="both"/>
        <w:rPr>
          <w:noProof/>
          <w:lang w:eastAsia="ru-RU"/>
        </w:rPr>
      </w:pPr>
    </w:p>
    <w:p w:rsidR="00867191" w:rsidRDefault="00867191" w:rsidP="00867191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  <w:r w:rsidRPr="00867191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Причины, по которым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желательно </w:t>
      </w:r>
      <w:r w:rsidRPr="00867191">
        <w:rPr>
          <w:rFonts w:ascii="Times New Roman" w:hAnsi="Times New Roman" w:cs="Times New Roman"/>
          <w:b/>
          <w:color w:val="FF0000"/>
          <w:sz w:val="24"/>
          <w:szCs w:val="24"/>
        </w:rPr>
        <w:t>играть в математические игры с детьми дома:</w:t>
      </w:r>
    </w:p>
    <w:p w:rsidR="00867191" w:rsidRPr="00867191" w:rsidRDefault="00867191" w:rsidP="00867191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867191" w:rsidRPr="00867191" w:rsidRDefault="00867191" w:rsidP="00867191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867191">
        <w:rPr>
          <w:rFonts w:ascii="Times New Roman" w:hAnsi="Times New Roman" w:cs="Times New Roman"/>
          <w:b/>
          <w:color w:val="00B050"/>
          <w:sz w:val="24"/>
          <w:szCs w:val="24"/>
        </w:rPr>
        <w:t>1. Игры превращают математику в развлечение.</w:t>
      </w:r>
      <w:r w:rsidRPr="00867191">
        <w:rPr>
          <w:rFonts w:ascii="Times New Roman" w:hAnsi="Times New Roman" w:cs="Times New Roman"/>
          <w:color w:val="00B050"/>
          <w:sz w:val="24"/>
          <w:szCs w:val="24"/>
        </w:rPr>
        <w:t xml:space="preserve">  Для многих детей математика - скука и безрадостный труд. А играть весело.  У детей меняется отношение к математике, поскольку они начинают ассоциировать ее с чем-то интересным. Математика - это весело! </w:t>
      </w:r>
    </w:p>
    <w:p w:rsidR="00867191" w:rsidRDefault="00867191" w:rsidP="00867191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7191">
        <w:rPr>
          <w:rFonts w:ascii="Times New Roman" w:hAnsi="Times New Roman" w:cs="Times New Roman"/>
          <w:b/>
          <w:color w:val="0000FF"/>
          <w:sz w:val="24"/>
          <w:szCs w:val="24"/>
        </w:rPr>
        <w:t>2. Игры помогают детям понять, что математика - дело коллективное.</w:t>
      </w:r>
      <w:r w:rsidRPr="00867191">
        <w:rPr>
          <w:rFonts w:ascii="Times New Roman" w:hAnsi="Times New Roman" w:cs="Times New Roman"/>
          <w:color w:val="0000FF"/>
          <w:sz w:val="24"/>
          <w:szCs w:val="24"/>
        </w:rPr>
        <w:t xml:space="preserve"> Очень часто на занятиях ребенок остается один на один с математикой.  В реальной  жизни математики нередко работают вместе.  Игры с другими детьми - большая помощь в обучении.  Детям нравится играть вместе. Часто за компанию они делаю то, что никогда бы не захотели, не смогли делать сами.</w:t>
      </w:r>
      <w:r w:rsidRPr="008671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867191" w:rsidRDefault="00867191" w:rsidP="00867191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7191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3.Математические игры помогают автоматизировать навыки.</w:t>
      </w:r>
      <w:r w:rsidRPr="00867191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  В игре часто приходится делать что-то несколько раз, что легко ведет к автоматизации навыка. </w:t>
      </w:r>
    </w:p>
    <w:p w:rsidR="00867191" w:rsidRPr="00867191" w:rsidRDefault="00867191" w:rsidP="00867191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color w:val="F418DA"/>
          <w:sz w:val="24"/>
          <w:szCs w:val="24"/>
        </w:rPr>
      </w:pPr>
      <w:r w:rsidRPr="00867191">
        <w:rPr>
          <w:rFonts w:ascii="Times New Roman" w:hAnsi="Times New Roman" w:cs="Times New Roman"/>
          <w:b/>
          <w:color w:val="F418DA"/>
          <w:sz w:val="24"/>
          <w:szCs w:val="24"/>
        </w:rPr>
        <w:t>4. Игры помогают сделать математику понятной.</w:t>
      </w:r>
      <w:r w:rsidRPr="00867191">
        <w:rPr>
          <w:rFonts w:ascii="Times New Roman" w:hAnsi="Times New Roman" w:cs="Times New Roman"/>
          <w:color w:val="F418DA"/>
          <w:sz w:val="24"/>
          <w:szCs w:val="24"/>
        </w:rPr>
        <w:t xml:space="preserve">  В  играх есть возможность, повторяя одно и то же помногу раз и общаясь со сверстниками, понять, что математика - не волшебство, ее можно и нужно понимать. </w:t>
      </w:r>
    </w:p>
    <w:p w:rsidR="00867191" w:rsidRDefault="00867191" w:rsidP="00867191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color w:val="FF6600"/>
          <w:sz w:val="24"/>
          <w:szCs w:val="24"/>
        </w:rPr>
      </w:pPr>
      <w:r w:rsidRPr="00867191">
        <w:rPr>
          <w:rFonts w:ascii="Times New Roman" w:hAnsi="Times New Roman" w:cs="Times New Roman"/>
          <w:b/>
          <w:color w:val="FF6600"/>
          <w:sz w:val="24"/>
          <w:szCs w:val="24"/>
        </w:rPr>
        <w:t>5. Игры помогают детям изучать математику разными способами.</w:t>
      </w:r>
      <w:r w:rsidRPr="00867191">
        <w:rPr>
          <w:rFonts w:ascii="Times New Roman" w:hAnsi="Times New Roman" w:cs="Times New Roman"/>
          <w:color w:val="FF6600"/>
          <w:sz w:val="24"/>
          <w:szCs w:val="24"/>
        </w:rPr>
        <w:t xml:space="preserve">  В играх можно все потрогать, посмотреть, подвигаться, пообщаться с другими. Такой  способ,  несомненно, помогает лучшему усвоению.</w:t>
      </w:r>
    </w:p>
    <w:p w:rsidR="00867191" w:rsidRDefault="00867191" w:rsidP="00867191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color w:val="FF6600"/>
          <w:sz w:val="24"/>
          <w:szCs w:val="24"/>
        </w:rPr>
      </w:pPr>
    </w:p>
    <w:p w:rsidR="00654D2B" w:rsidRPr="00654D2B" w:rsidRDefault="00867191" w:rsidP="00654D2B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4D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каждую игру можно играть с одним </w:t>
      </w:r>
      <w:r w:rsidR="00654D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ребёнком</w:t>
      </w:r>
      <w:r w:rsidRPr="00654D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654D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</w:t>
      </w:r>
      <w:r w:rsidRPr="00654D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лучше играть всей семьёй, хоть на несколько минут откладывая свои дела.</w:t>
      </w:r>
    </w:p>
    <w:p w:rsidR="00654D2B" w:rsidRPr="00654D2B" w:rsidRDefault="00867191" w:rsidP="00654D2B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4D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Радость, которую вы доставите р</w:t>
      </w:r>
      <w:r w:rsidR="00654D2B" w:rsidRPr="00654D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ебёнку, станет и вашей радостью!</w:t>
      </w:r>
      <w:r w:rsidR="00654D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!!</w:t>
      </w:r>
    </w:p>
    <w:p w:rsidR="00E43E7E" w:rsidRPr="00654D2B" w:rsidRDefault="00867191" w:rsidP="00654D2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color w:val="FF6600"/>
          <w:sz w:val="24"/>
          <w:szCs w:val="24"/>
        </w:rPr>
      </w:pPr>
      <w:r w:rsidRPr="00F2458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BC1006" w:rsidRPr="002B7610" w:rsidRDefault="006620A8" w:rsidP="000D469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</w:t>
      </w:r>
      <w:bookmarkStart w:id="0" w:name="_GoBack"/>
      <w:bookmarkEnd w:id="0"/>
    </w:p>
    <w:p w:rsidR="00BC1006" w:rsidRPr="002B7610" w:rsidRDefault="00BC1006" w:rsidP="002B76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4695" w:rsidRPr="000D4695" w:rsidRDefault="000D4695" w:rsidP="000D46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56"/>
          <w:szCs w:val="24"/>
        </w:rPr>
      </w:pPr>
      <w:r w:rsidRPr="000D4695">
        <w:rPr>
          <w:rFonts w:ascii="Times New Roman" w:hAnsi="Times New Roman" w:cs="Times New Roman"/>
          <w:b/>
          <w:i/>
          <w:sz w:val="56"/>
          <w:szCs w:val="24"/>
        </w:rPr>
        <w:t>М</w:t>
      </w:r>
      <w:r w:rsidR="00BC1006" w:rsidRPr="000D4695">
        <w:rPr>
          <w:rFonts w:ascii="Times New Roman" w:hAnsi="Times New Roman" w:cs="Times New Roman"/>
          <w:b/>
          <w:i/>
          <w:sz w:val="56"/>
          <w:szCs w:val="24"/>
        </w:rPr>
        <w:t>атематические игры</w:t>
      </w:r>
    </w:p>
    <w:p w:rsidR="000D4695" w:rsidRPr="000D4695" w:rsidRDefault="000D4695" w:rsidP="000D46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56"/>
          <w:szCs w:val="24"/>
        </w:rPr>
      </w:pPr>
      <w:r w:rsidRPr="000D4695">
        <w:rPr>
          <w:rFonts w:ascii="Times New Roman" w:hAnsi="Times New Roman" w:cs="Times New Roman"/>
          <w:b/>
          <w:i/>
          <w:sz w:val="56"/>
          <w:szCs w:val="24"/>
        </w:rPr>
        <w:t>с ребёнком</w:t>
      </w:r>
    </w:p>
    <w:p w:rsidR="00BC1006" w:rsidRPr="000D4695" w:rsidRDefault="00BC1006" w:rsidP="000D46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56"/>
          <w:szCs w:val="24"/>
        </w:rPr>
      </w:pPr>
      <w:r w:rsidRPr="000D4695">
        <w:rPr>
          <w:rFonts w:ascii="Times New Roman" w:hAnsi="Times New Roman" w:cs="Times New Roman"/>
          <w:b/>
          <w:i/>
          <w:sz w:val="56"/>
          <w:szCs w:val="24"/>
        </w:rPr>
        <w:t>дома</w:t>
      </w:r>
    </w:p>
    <w:p w:rsidR="00190978" w:rsidRPr="002B7610" w:rsidRDefault="00190978" w:rsidP="002B76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3E7E" w:rsidRPr="002B7610" w:rsidRDefault="00BC1006" w:rsidP="000D4695">
      <w:pPr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2B7610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Памятка для родителей</w:t>
      </w:r>
    </w:p>
    <w:p w:rsidR="00190978" w:rsidRPr="002B7610" w:rsidRDefault="00190978" w:rsidP="002B76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3E7E" w:rsidRPr="002B7610" w:rsidRDefault="00FC2737" w:rsidP="002B7610">
      <w:pPr>
        <w:jc w:val="both"/>
        <w:rPr>
          <w:rFonts w:ascii="Times New Roman" w:hAnsi="Times New Roman" w:cs="Times New Roman"/>
          <w:sz w:val="24"/>
          <w:szCs w:val="24"/>
        </w:rPr>
      </w:pPr>
      <w:r w:rsidRPr="002B76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09925" cy="2152650"/>
            <wp:effectExtent l="0" t="0" r="9525" b="0"/>
            <wp:docPr id="3" name="Рисунок 3" descr="http://xn--14-6kchkfmc2a3b1g.xn--p1ai/wp-content/uploads/2015/12/%D1%84%D0%BE%D1%82%D0%BE-%E2%84%9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14-6kchkfmc2a3b1g.xn--p1ai/wp-content/uploads/2015/12/%D1%84%D0%BE%D1%82%D0%BE-%E2%84%96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E7E" w:rsidRPr="002B7610" w:rsidRDefault="00E43E7E" w:rsidP="002B76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2737" w:rsidRPr="002B7610" w:rsidRDefault="00FC2737" w:rsidP="002B76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3E7E" w:rsidRDefault="006620A8" w:rsidP="002B76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20A8" w:rsidRPr="002B7610" w:rsidRDefault="006620A8" w:rsidP="002B76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7610" w:rsidRPr="000D4695" w:rsidRDefault="00754F3A" w:rsidP="002B76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color w:val="943634" w:themeColor="accent2" w:themeShade="BF"/>
          <w:sz w:val="28"/>
          <w:szCs w:val="24"/>
        </w:rPr>
      </w:pPr>
      <w:r w:rsidRPr="000D4695">
        <w:rPr>
          <w:rFonts w:ascii="Times New Roman" w:hAnsi="Times New Roman" w:cs="Times New Roman"/>
          <w:b/>
          <w:i/>
          <w:color w:val="943634" w:themeColor="accent2" w:themeShade="BF"/>
          <w:sz w:val="28"/>
          <w:szCs w:val="24"/>
        </w:rPr>
        <w:lastRenderedPageBreak/>
        <w:t xml:space="preserve">Математика – это особый мир, мир чисел, количества, геометрических </w:t>
      </w:r>
      <w:proofErr w:type="gramStart"/>
      <w:r w:rsidRPr="000D4695">
        <w:rPr>
          <w:rFonts w:ascii="Times New Roman" w:hAnsi="Times New Roman" w:cs="Times New Roman"/>
          <w:b/>
          <w:i/>
          <w:color w:val="943634" w:themeColor="accent2" w:themeShade="BF"/>
          <w:sz w:val="28"/>
          <w:szCs w:val="24"/>
        </w:rPr>
        <w:t xml:space="preserve">представлений, </w:t>
      </w:r>
      <w:r w:rsidR="002B7610" w:rsidRPr="000D4695">
        <w:rPr>
          <w:rFonts w:ascii="Times New Roman" w:hAnsi="Times New Roman" w:cs="Times New Roman"/>
          <w:b/>
          <w:i/>
          <w:color w:val="943634" w:themeColor="accent2" w:themeShade="BF"/>
          <w:sz w:val="28"/>
          <w:szCs w:val="24"/>
        </w:rPr>
        <w:t xml:space="preserve"> </w:t>
      </w:r>
      <w:r w:rsidRPr="000D4695">
        <w:rPr>
          <w:rFonts w:ascii="Times New Roman" w:hAnsi="Times New Roman" w:cs="Times New Roman"/>
          <w:b/>
          <w:i/>
          <w:color w:val="943634" w:themeColor="accent2" w:themeShade="BF"/>
          <w:sz w:val="28"/>
          <w:szCs w:val="24"/>
        </w:rPr>
        <w:t>мир</w:t>
      </w:r>
      <w:proofErr w:type="gramEnd"/>
      <w:r w:rsidRPr="000D4695">
        <w:rPr>
          <w:rFonts w:ascii="Times New Roman" w:hAnsi="Times New Roman" w:cs="Times New Roman"/>
          <w:b/>
          <w:i/>
          <w:color w:val="943634" w:themeColor="accent2" w:themeShade="BF"/>
          <w:sz w:val="28"/>
          <w:szCs w:val="24"/>
        </w:rPr>
        <w:t xml:space="preserve"> величины, цвета и формы.</w:t>
      </w:r>
    </w:p>
    <w:p w:rsidR="00E23FCD" w:rsidRPr="000D4695" w:rsidRDefault="002B7610" w:rsidP="002B76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</w:pPr>
      <w:r w:rsidRPr="000D4695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>Игра</w:t>
      </w:r>
      <w:r w:rsidR="00E23FCD" w:rsidRPr="000D4695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 xml:space="preserve"> </w:t>
      </w:r>
      <w:r w:rsidRPr="000D4695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>является одним</w:t>
      </w:r>
      <w:r w:rsidR="00E23FCD" w:rsidRPr="000D4695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 xml:space="preserve"> из наиболее естественных видов деятельности детей</w:t>
      </w:r>
      <w:r w:rsidRPr="000D4695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>, который</w:t>
      </w:r>
      <w:r w:rsidR="00E23FCD" w:rsidRPr="000D4695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 xml:space="preserve"> способствует становлению и развитию интеллектуальных и личностных проявлений, самостоятельности.  </w:t>
      </w:r>
    </w:p>
    <w:p w:rsidR="002B7610" w:rsidRPr="000D4695" w:rsidRDefault="002B7610" w:rsidP="002B761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B050"/>
          <w:sz w:val="28"/>
          <w:szCs w:val="24"/>
        </w:rPr>
      </w:pPr>
      <w:r w:rsidRPr="000D4695">
        <w:rPr>
          <w:i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2484755</wp:posOffset>
            </wp:positionH>
            <wp:positionV relativeFrom="paragraph">
              <wp:posOffset>66040</wp:posOffset>
            </wp:positionV>
            <wp:extent cx="720725" cy="1209675"/>
            <wp:effectExtent l="0" t="0" r="3175" b="9525"/>
            <wp:wrapTight wrapText="bothSides">
              <wp:wrapPolygon edited="0">
                <wp:start x="0" y="0"/>
                <wp:lineTo x="0" y="21430"/>
                <wp:lineTo x="21124" y="21430"/>
                <wp:lineTo x="21124" y="0"/>
                <wp:lineTo x="0" y="0"/>
              </wp:wrapPolygon>
            </wp:wrapTight>
            <wp:docPr id="4" name="Рисунок 4" descr="http://img1.liveinternet.ru/images/attach/c/2/74/717/74717759_0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1.liveinternet.ru/images/attach/c/2/74/717/74717759_000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665" t="36689" r="34718" b="44152"/>
                    <a:stretch/>
                  </pic:blipFill>
                  <pic:spPr bwMode="auto">
                    <a:xfrm>
                      <a:off x="0" y="0"/>
                      <a:ext cx="7207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23FCD" w:rsidRPr="000D4695">
        <w:rPr>
          <w:rFonts w:ascii="Times New Roman" w:hAnsi="Times New Roman" w:cs="Times New Roman"/>
          <w:b/>
          <w:i/>
          <w:color w:val="00B050"/>
          <w:sz w:val="28"/>
          <w:szCs w:val="24"/>
        </w:rPr>
        <w:t>Игры математического содержания помогают воспитывать у детей познавательный интерес, способ</w:t>
      </w:r>
      <w:r w:rsidRPr="000D4695">
        <w:rPr>
          <w:rFonts w:ascii="Times New Roman" w:hAnsi="Times New Roman" w:cs="Times New Roman"/>
          <w:b/>
          <w:i/>
          <w:color w:val="00B050"/>
          <w:sz w:val="28"/>
          <w:szCs w:val="24"/>
        </w:rPr>
        <w:t xml:space="preserve">ность к творческому и </w:t>
      </w:r>
      <w:r w:rsidR="00E23FCD" w:rsidRPr="000D4695">
        <w:rPr>
          <w:rFonts w:ascii="Times New Roman" w:hAnsi="Times New Roman" w:cs="Times New Roman"/>
          <w:b/>
          <w:i/>
          <w:color w:val="00B050"/>
          <w:sz w:val="28"/>
          <w:szCs w:val="24"/>
        </w:rPr>
        <w:t xml:space="preserve"> </w:t>
      </w:r>
    </w:p>
    <w:p w:rsidR="00E43E7E" w:rsidRPr="000D4695" w:rsidRDefault="002B7610" w:rsidP="002B761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B050"/>
          <w:sz w:val="20"/>
          <w:szCs w:val="24"/>
        </w:rPr>
      </w:pPr>
      <w:r w:rsidRPr="000D4695">
        <w:rPr>
          <w:rFonts w:ascii="Times New Roman" w:hAnsi="Times New Roman" w:cs="Times New Roman"/>
          <w:b/>
          <w:i/>
          <w:color w:val="00B050"/>
          <w:sz w:val="28"/>
          <w:szCs w:val="24"/>
        </w:rPr>
        <w:t xml:space="preserve">исследовательскому </w:t>
      </w:r>
      <w:r w:rsidR="00E23FCD" w:rsidRPr="000D4695">
        <w:rPr>
          <w:rFonts w:ascii="Times New Roman" w:hAnsi="Times New Roman" w:cs="Times New Roman"/>
          <w:b/>
          <w:i/>
          <w:color w:val="00B050"/>
          <w:sz w:val="28"/>
          <w:szCs w:val="24"/>
        </w:rPr>
        <w:t xml:space="preserve">поиску, желание и умение учиться.  Необычная игровая ситуация с элементами </w:t>
      </w:r>
      <w:proofErr w:type="spellStart"/>
      <w:r w:rsidR="00E23FCD" w:rsidRPr="000D4695">
        <w:rPr>
          <w:rFonts w:ascii="Times New Roman" w:hAnsi="Times New Roman" w:cs="Times New Roman"/>
          <w:b/>
          <w:i/>
          <w:color w:val="00B050"/>
          <w:sz w:val="28"/>
          <w:szCs w:val="24"/>
        </w:rPr>
        <w:t>проблемности</w:t>
      </w:r>
      <w:proofErr w:type="spellEnd"/>
      <w:r w:rsidR="00E23FCD" w:rsidRPr="000D4695">
        <w:rPr>
          <w:rFonts w:ascii="Times New Roman" w:hAnsi="Times New Roman" w:cs="Times New Roman"/>
          <w:b/>
          <w:i/>
          <w:color w:val="00B050"/>
          <w:sz w:val="28"/>
          <w:szCs w:val="24"/>
        </w:rPr>
        <w:t xml:space="preserve">, присущая занимательной задаче, интересна детям.  </w:t>
      </w:r>
    </w:p>
    <w:p w:rsidR="000D4695" w:rsidRPr="000D4695" w:rsidRDefault="000D4695" w:rsidP="002B761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B050"/>
          <w:sz w:val="20"/>
          <w:szCs w:val="24"/>
        </w:rPr>
      </w:pPr>
    </w:p>
    <w:p w:rsidR="002B7610" w:rsidRPr="000D4695" w:rsidRDefault="002B7610" w:rsidP="002B761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C00000"/>
          <w:sz w:val="16"/>
          <w:szCs w:val="18"/>
        </w:rPr>
      </w:pPr>
      <w:r w:rsidRPr="000D4695">
        <w:rPr>
          <w:rFonts w:ascii="Times New Roman" w:hAnsi="Times New Roman" w:cs="Times New Roman"/>
          <w:b/>
          <w:color w:val="C00000"/>
          <w:sz w:val="28"/>
          <w:szCs w:val="24"/>
        </w:rPr>
        <w:t>Игра «Назови похожий предмет»</w:t>
      </w:r>
    </w:p>
    <w:p w:rsidR="000D4695" w:rsidRPr="000D4695" w:rsidRDefault="000D4695" w:rsidP="002B761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B050"/>
          <w:sz w:val="16"/>
          <w:szCs w:val="18"/>
        </w:rPr>
      </w:pPr>
    </w:p>
    <w:p w:rsidR="000D4695" w:rsidRPr="000D4695" w:rsidRDefault="000D4695" w:rsidP="002B7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695">
        <w:rPr>
          <w:rFonts w:ascii="Times New Roman" w:hAnsi="Times New Roman" w:cs="Times New Roman"/>
          <w:b/>
          <w:sz w:val="24"/>
          <w:szCs w:val="24"/>
        </w:rPr>
        <w:t>Цель:</w:t>
      </w:r>
      <w:r w:rsidRPr="000D4695">
        <w:rPr>
          <w:rFonts w:ascii="Times New Roman" w:hAnsi="Times New Roman" w:cs="Times New Roman"/>
          <w:sz w:val="24"/>
          <w:szCs w:val="24"/>
        </w:rPr>
        <w:t xml:space="preserve"> развитие умения различать предметы по форме, развитие зрительного внимания, наблюдательности и связной речи.</w:t>
      </w:r>
    </w:p>
    <w:p w:rsidR="002B7610" w:rsidRDefault="000D4695" w:rsidP="002B7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D4695">
        <w:rPr>
          <w:rFonts w:ascii="Times New Roman" w:hAnsi="Times New Roman" w:cs="Times New Roman"/>
          <w:b/>
          <w:sz w:val="24"/>
          <w:szCs w:val="24"/>
        </w:rPr>
        <w:t>Ход игры:</w:t>
      </w:r>
      <w:r w:rsidRPr="000D4695">
        <w:rPr>
          <w:rFonts w:ascii="Times New Roman" w:hAnsi="Times New Roman" w:cs="Times New Roman"/>
          <w:sz w:val="24"/>
          <w:szCs w:val="24"/>
        </w:rPr>
        <w:t xml:space="preserve"> </w:t>
      </w:r>
      <w:r w:rsidR="00E236D5">
        <w:rPr>
          <w:rFonts w:ascii="Times New Roman" w:hAnsi="Times New Roman" w:cs="Times New Roman"/>
          <w:sz w:val="24"/>
          <w:szCs w:val="24"/>
        </w:rPr>
        <w:t>в</w:t>
      </w:r>
      <w:r w:rsidRPr="000D4695">
        <w:rPr>
          <w:rFonts w:ascii="Times New Roman" w:hAnsi="Times New Roman" w:cs="Times New Roman"/>
          <w:sz w:val="24"/>
          <w:szCs w:val="24"/>
        </w:rPr>
        <w:t>зрослый просит ребё</w:t>
      </w:r>
      <w:r w:rsidR="002B7610" w:rsidRPr="000D4695">
        <w:rPr>
          <w:rFonts w:ascii="Times New Roman" w:hAnsi="Times New Roman" w:cs="Times New Roman"/>
          <w:sz w:val="24"/>
          <w:szCs w:val="24"/>
        </w:rPr>
        <w:t>нка назвать предметы, похожие на</w:t>
      </w:r>
      <w:r w:rsidRPr="000D4695">
        <w:rPr>
          <w:rFonts w:ascii="Times New Roman" w:hAnsi="Times New Roman" w:cs="Times New Roman"/>
          <w:sz w:val="24"/>
          <w:szCs w:val="24"/>
        </w:rPr>
        <w:t xml:space="preserve"> разные геометрические фигуры. Н</w:t>
      </w:r>
      <w:r w:rsidR="002B7610" w:rsidRPr="000D4695">
        <w:rPr>
          <w:rFonts w:ascii="Times New Roman" w:hAnsi="Times New Roman" w:cs="Times New Roman"/>
          <w:sz w:val="24"/>
          <w:szCs w:val="24"/>
        </w:rPr>
        <w:t>апример, «Най</w:t>
      </w:r>
      <w:r w:rsidRPr="000D4695">
        <w:rPr>
          <w:rFonts w:ascii="Times New Roman" w:hAnsi="Times New Roman" w:cs="Times New Roman"/>
          <w:sz w:val="24"/>
          <w:szCs w:val="24"/>
        </w:rPr>
        <w:t>ди, что похоже на квадрат» или «Н</w:t>
      </w:r>
      <w:r w:rsidR="002B7610" w:rsidRPr="000D4695">
        <w:rPr>
          <w:rFonts w:ascii="Times New Roman" w:hAnsi="Times New Roman" w:cs="Times New Roman"/>
          <w:sz w:val="24"/>
          <w:szCs w:val="24"/>
        </w:rPr>
        <w:t>айди все круглые предметы</w:t>
      </w:r>
      <w:r w:rsidRPr="000D4695">
        <w:rPr>
          <w:rFonts w:ascii="Times New Roman" w:hAnsi="Times New Roman" w:cs="Times New Roman"/>
          <w:sz w:val="24"/>
          <w:szCs w:val="24"/>
        </w:rPr>
        <w:t>».</w:t>
      </w:r>
    </w:p>
    <w:p w:rsidR="000D4695" w:rsidRDefault="000D4695" w:rsidP="002B7610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E236D5" w:rsidRDefault="000D4695" w:rsidP="00E236D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C00000"/>
          <w:sz w:val="16"/>
          <w:szCs w:val="16"/>
        </w:rPr>
      </w:pPr>
      <w:r w:rsidRPr="000D4695">
        <w:rPr>
          <w:rFonts w:ascii="Times New Roman" w:hAnsi="Times New Roman" w:cs="Times New Roman"/>
          <w:b/>
          <w:color w:val="C00000"/>
          <w:sz w:val="28"/>
          <w:szCs w:val="24"/>
        </w:rPr>
        <w:t>Игра</w:t>
      </w:r>
      <w:r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«</w:t>
      </w:r>
      <w:r w:rsidR="00E236D5">
        <w:rPr>
          <w:rFonts w:ascii="Times New Roman" w:hAnsi="Times New Roman" w:cs="Times New Roman"/>
          <w:b/>
          <w:color w:val="C00000"/>
          <w:sz w:val="28"/>
          <w:szCs w:val="24"/>
        </w:rPr>
        <w:t>Накрываем на стол»</w:t>
      </w:r>
    </w:p>
    <w:p w:rsidR="00E236D5" w:rsidRDefault="00E236D5" w:rsidP="00E236D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C00000"/>
          <w:sz w:val="16"/>
          <w:szCs w:val="16"/>
        </w:rPr>
      </w:pPr>
    </w:p>
    <w:p w:rsidR="00E236D5" w:rsidRDefault="00E236D5" w:rsidP="00E236D5">
      <w:pPr>
        <w:spacing w:after="0" w:line="240" w:lineRule="auto"/>
        <w:contextualSpacing/>
        <w:jc w:val="both"/>
        <w:rPr>
          <w:rStyle w:val="c12"/>
          <w:rFonts w:ascii="Times New Roman" w:hAnsi="Times New Roman" w:cs="Times New Roman"/>
          <w:sz w:val="24"/>
          <w:szCs w:val="24"/>
        </w:rPr>
      </w:pPr>
      <w:r w:rsidRPr="00E236D5">
        <w:rPr>
          <w:rStyle w:val="c12"/>
          <w:rFonts w:ascii="Times New Roman" w:hAnsi="Times New Roman" w:cs="Times New Roman"/>
          <w:sz w:val="24"/>
          <w:szCs w:val="24"/>
        </w:rPr>
        <w:t xml:space="preserve">Кухня - это прекрасное место для математики. Нужно накрыть на стол – поручите это дело ребенку, пусть достанет необходимое </w:t>
      </w:r>
      <w:r w:rsidRPr="00E236D5">
        <w:rPr>
          <w:rStyle w:val="c12"/>
          <w:rFonts w:ascii="Times New Roman" w:hAnsi="Times New Roman" w:cs="Times New Roman"/>
          <w:sz w:val="24"/>
          <w:szCs w:val="24"/>
        </w:rPr>
        <w:lastRenderedPageBreak/>
        <w:t>количество столовых предметов, принесет из холодильника 2 или 3 яблока, принесет 2 ч</w:t>
      </w:r>
      <w:r>
        <w:rPr>
          <w:rStyle w:val="c12"/>
          <w:rFonts w:ascii="Times New Roman" w:hAnsi="Times New Roman" w:cs="Times New Roman"/>
          <w:sz w:val="24"/>
          <w:szCs w:val="24"/>
        </w:rPr>
        <w:t xml:space="preserve">ашки и стакан, ложек столько же, </w:t>
      </w:r>
      <w:r w:rsidRPr="00E236D5">
        <w:rPr>
          <w:rStyle w:val="c12"/>
          <w:rFonts w:ascii="Times New Roman" w:hAnsi="Times New Roman" w:cs="Times New Roman"/>
          <w:sz w:val="24"/>
          <w:szCs w:val="24"/>
        </w:rPr>
        <w:t>сколько тарелок и т.д. Задания рождаются сами собой, только стоит начать.</w:t>
      </w:r>
    </w:p>
    <w:p w:rsidR="00E236D5" w:rsidRDefault="00E236D5" w:rsidP="00E236D5">
      <w:pPr>
        <w:spacing w:after="0" w:line="240" w:lineRule="auto"/>
        <w:contextualSpacing/>
        <w:jc w:val="both"/>
        <w:rPr>
          <w:rStyle w:val="c12"/>
          <w:rFonts w:ascii="Times New Roman" w:hAnsi="Times New Roman" w:cs="Times New Roman"/>
          <w:sz w:val="24"/>
          <w:szCs w:val="24"/>
        </w:rPr>
      </w:pPr>
    </w:p>
    <w:p w:rsidR="00E236D5" w:rsidRDefault="00E236D5" w:rsidP="00E236D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C00000"/>
          <w:sz w:val="16"/>
          <w:szCs w:val="16"/>
        </w:rPr>
      </w:pPr>
      <w:r w:rsidRPr="000D4695">
        <w:rPr>
          <w:rFonts w:ascii="Times New Roman" w:hAnsi="Times New Roman" w:cs="Times New Roman"/>
          <w:b/>
          <w:color w:val="C00000"/>
          <w:sz w:val="28"/>
          <w:szCs w:val="24"/>
        </w:rPr>
        <w:t>Игра</w:t>
      </w:r>
      <w:r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«Печём цифры»</w:t>
      </w:r>
      <w:r w:rsidRPr="00E236D5">
        <w:rPr>
          <w:noProof/>
          <w:lang w:eastAsia="ru-RU"/>
        </w:rPr>
        <w:t xml:space="preserve"> </w:t>
      </w:r>
    </w:p>
    <w:p w:rsidR="00E236D5" w:rsidRDefault="00E236D5" w:rsidP="00E236D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C00000"/>
          <w:sz w:val="16"/>
          <w:szCs w:val="1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1536065</wp:posOffset>
            </wp:positionH>
            <wp:positionV relativeFrom="paragraph">
              <wp:posOffset>102235</wp:posOffset>
            </wp:positionV>
            <wp:extent cx="1676400" cy="1133475"/>
            <wp:effectExtent l="0" t="0" r="0" b="9525"/>
            <wp:wrapTight wrapText="bothSides">
              <wp:wrapPolygon edited="0">
                <wp:start x="0" y="0"/>
                <wp:lineTo x="0" y="21418"/>
                <wp:lineTo x="21355" y="21418"/>
                <wp:lineTo x="21355" y="0"/>
                <wp:lineTo x="0" y="0"/>
              </wp:wrapPolygon>
            </wp:wrapTight>
            <wp:docPr id="5" name="Рисунок 5" descr="http://mealoman.com/Uploads/ovsyanoe-pechenje-s-bananom-uchimsya-schitatj/ovsyanoe-pechenje-s-bananom-uchimsya-schitat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ealoman.com/Uploads/ovsyanoe-pechenje-s-bananom-uchimsya-schitatj/ovsyanoe-pechenje-s-bananom-uchimsya-schitatj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36D5" w:rsidRDefault="00E236D5" w:rsidP="00E236D5">
      <w:pPr>
        <w:spacing w:after="0" w:line="240" w:lineRule="auto"/>
        <w:contextualSpacing/>
        <w:jc w:val="both"/>
        <w:rPr>
          <w:rStyle w:val="c13"/>
          <w:rFonts w:ascii="Times New Roman" w:hAnsi="Times New Roman" w:cs="Times New Roman"/>
          <w:sz w:val="24"/>
        </w:rPr>
      </w:pPr>
      <w:r w:rsidRPr="00E236D5">
        <w:rPr>
          <w:rStyle w:val="c13"/>
          <w:rFonts w:ascii="Times New Roman" w:hAnsi="Times New Roman" w:cs="Times New Roman"/>
          <w:sz w:val="24"/>
        </w:rPr>
        <w:t>Испеките с ребенком обычное печенье и печенье в виде цифр. Пусть ребенок помогает вам лепить колба</w:t>
      </w:r>
      <w:r>
        <w:rPr>
          <w:rStyle w:val="c13"/>
          <w:rFonts w:ascii="Times New Roman" w:hAnsi="Times New Roman" w:cs="Times New Roman"/>
          <w:sz w:val="24"/>
        </w:rPr>
        <w:t xml:space="preserve">ски </w:t>
      </w:r>
    </w:p>
    <w:p w:rsidR="00E236D5" w:rsidRDefault="00E236D5" w:rsidP="00E236D5">
      <w:pPr>
        <w:spacing w:after="0" w:line="240" w:lineRule="auto"/>
        <w:contextualSpacing/>
        <w:jc w:val="both"/>
        <w:rPr>
          <w:rStyle w:val="c13"/>
          <w:rFonts w:ascii="Times New Roman" w:hAnsi="Times New Roman" w:cs="Times New Roman"/>
          <w:sz w:val="16"/>
          <w:szCs w:val="16"/>
        </w:rPr>
      </w:pPr>
      <w:r>
        <w:rPr>
          <w:rStyle w:val="c13"/>
          <w:rFonts w:ascii="Times New Roman" w:hAnsi="Times New Roman" w:cs="Times New Roman"/>
          <w:sz w:val="24"/>
        </w:rPr>
        <w:t>и складывать из них печенье – ц</w:t>
      </w:r>
      <w:r w:rsidRPr="00E236D5">
        <w:rPr>
          <w:rStyle w:val="c13"/>
          <w:rFonts w:ascii="Times New Roman" w:hAnsi="Times New Roman" w:cs="Times New Roman"/>
          <w:sz w:val="24"/>
        </w:rPr>
        <w:t xml:space="preserve">ифру. А после выпечки изучайте цифры и сортируйте печенье соответственно цифре, а также угощайте ими всех членов семье и друзей. Изучайте понятие много, мало, больше, меньше. Также из печенья можно складывать длинные и </w:t>
      </w:r>
      <w:r>
        <w:rPr>
          <w:rStyle w:val="c13"/>
          <w:rFonts w:ascii="Times New Roman" w:hAnsi="Times New Roman" w:cs="Times New Roman"/>
          <w:sz w:val="24"/>
        </w:rPr>
        <w:t xml:space="preserve">короткие </w:t>
      </w:r>
      <w:r w:rsidRPr="00E236D5">
        <w:rPr>
          <w:rStyle w:val="c13"/>
          <w:rFonts w:ascii="Times New Roman" w:hAnsi="Times New Roman" w:cs="Times New Roman"/>
          <w:sz w:val="24"/>
        </w:rPr>
        <w:t>дорожки, высокие и низкие башни.</w:t>
      </w:r>
    </w:p>
    <w:p w:rsidR="00E236D5" w:rsidRDefault="00E236D5" w:rsidP="00E236D5">
      <w:pPr>
        <w:spacing w:after="0" w:line="240" w:lineRule="auto"/>
        <w:contextualSpacing/>
        <w:jc w:val="both"/>
        <w:rPr>
          <w:rStyle w:val="c13"/>
          <w:rFonts w:ascii="Times New Roman" w:hAnsi="Times New Roman" w:cs="Times New Roman"/>
          <w:sz w:val="16"/>
          <w:szCs w:val="16"/>
        </w:rPr>
      </w:pPr>
    </w:p>
    <w:p w:rsidR="00E236D5" w:rsidRPr="00E236D5" w:rsidRDefault="00E236D5" w:rsidP="00E236D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C00000"/>
          <w:sz w:val="16"/>
          <w:szCs w:val="16"/>
        </w:rPr>
      </w:pPr>
    </w:p>
    <w:p w:rsidR="00E236D5" w:rsidRDefault="00E236D5" w:rsidP="002B761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C00000"/>
          <w:sz w:val="16"/>
          <w:szCs w:val="16"/>
        </w:rPr>
      </w:pPr>
      <w:r w:rsidRPr="000D4695">
        <w:rPr>
          <w:rFonts w:ascii="Times New Roman" w:hAnsi="Times New Roman" w:cs="Times New Roman"/>
          <w:b/>
          <w:color w:val="C00000"/>
          <w:sz w:val="28"/>
          <w:szCs w:val="24"/>
        </w:rPr>
        <w:t>Игра</w:t>
      </w:r>
      <w:r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«</w:t>
      </w:r>
      <w:r w:rsidRPr="00E236D5">
        <w:rPr>
          <w:rFonts w:ascii="Times New Roman" w:hAnsi="Times New Roman" w:cs="Times New Roman"/>
          <w:b/>
          <w:color w:val="C00000"/>
          <w:sz w:val="28"/>
          <w:szCs w:val="24"/>
        </w:rPr>
        <w:t>Подбери колеса к вагончикам</w:t>
      </w:r>
      <w:r>
        <w:rPr>
          <w:rFonts w:ascii="Times New Roman" w:hAnsi="Times New Roman" w:cs="Times New Roman"/>
          <w:b/>
          <w:color w:val="C00000"/>
          <w:sz w:val="28"/>
          <w:szCs w:val="24"/>
        </w:rPr>
        <w:t>»</w:t>
      </w:r>
    </w:p>
    <w:p w:rsidR="00E236D5" w:rsidRDefault="00E236D5" w:rsidP="00E236D5">
      <w:pPr>
        <w:pStyle w:val="c0"/>
        <w:jc w:val="both"/>
        <w:rPr>
          <w:rStyle w:val="c12"/>
          <w:sz w:val="16"/>
          <w:szCs w:val="16"/>
        </w:rPr>
      </w:pPr>
      <w:r w:rsidRPr="00E236D5">
        <w:rPr>
          <w:rStyle w:val="c11"/>
          <w:b/>
        </w:rPr>
        <w:t>Цель:</w:t>
      </w:r>
      <w:r>
        <w:rPr>
          <w:rStyle w:val="c11"/>
        </w:rPr>
        <w:t xml:space="preserve"> обучить различать и называть геометрические фигуры, устанавливать соответствия между группами фигур, счет до 5.</w:t>
      </w:r>
      <w:r>
        <w:t xml:space="preserve"> </w:t>
      </w:r>
      <w:r w:rsidRPr="00E236D5">
        <w:rPr>
          <w:rStyle w:val="c12"/>
          <w:b/>
        </w:rPr>
        <w:t>Ход игры:</w:t>
      </w:r>
      <w:r>
        <w:rPr>
          <w:rStyle w:val="c12"/>
        </w:rPr>
        <w:t xml:space="preserve"> ребенку предлагается подобрать соответствующие колеса - к синему вагончику синие колеса, а к красному – красные колеса. Затем необходимо посчитать колеса слева направо у каждого вагончика отдельно. </w:t>
      </w:r>
    </w:p>
    <w:p w:rsidR="006058C9" w:rsidRDefault="006058C9" w:rsidP="006058C9">
      <w:pPr>
        <w:pStyle w:val="c0"/>
        <w:spacing w:before="0" w:beforeAutospacing="0" w:after="0" w:afterAutospacing="0"/>
        <w:contextualSpacing/>
        <w:jc w:val="both"/>
        <w:rPr>
          <w:b/>
          <w:color w:val="C00000"/>
          <w:sz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1726565</wp:posOffset>
            </wp:positionH>
            <wp:positionV relativeFrom="paragraph">
              <wp:posOffset>32385</wp:posOffset>
            </wp:positionV>
            <wp:extent cx="1485900" cy="962025"/>
            <wp:effectExtent l="0" t="0" r="0" b="9525"/>
            <wp:wrapTight wrapText="bothSides">
              <wp:wrapPolygon edited="0">
                <wp:start x="0" y="0"/>
                <wp:lineTo x="0" y="21386"/>
                <wp:lineTo x="21323" y="21386"/>
                <wp:lineTo x="21323" y="0"/>
                <wp:lineTo x="0" y="0"/>
              </wp:wrapPolygon>
            </wp:wrapTight>
            <wp:docPr id="7" name="Рисунок 7" descr="http://www.maam.ru/upload/blogs/detsad-577724-1459269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aam.ru/upload/blogs/detsad-577724-145926963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C00000"/>
          <w:sz w:val="28"/>
        </w:rPr>
        <w:t xml:space="preserve">          </w:t>
      </w:r>
      <w:r w:rsidR="00E236D5" w:rsidRPr="000D4695">
        <w:rPr>
          <w:b/>
          <w:color w:val="C00000"/>
          <w:sz w:val="28"/>
        </w:rPr>
        <w:t>Игра</w:t>
      </w:r>
      <w:r w:rsidR="00E236D5">
        <w:rPr>
          <w:b/>
          <w:color w:val="C00000"/>
          <w:sz w:val="28"/>
        </w:rPr>
        <w:t xml:space="preserve"> </w:t>
      </w:r>
    </w:p>
    <w:p w:rsidR="00E236D5" w:rsidRDefault="00E236D5" w:rsidP="006058C9">
      <w:pPr>
        <w:pStyle w:val="c0"/>
        <w:spacing w:before="0" w:beforeAutospacing="0" w:after="0" w:afterAutospacing="0"/>
        <w:contextualSpacing/>
        <w:jc w:val="both"/>
        <w:rPr>
          <w:b/>
          <w:color w:val="C00000"/>
          <w:sz w:val="16"/>
          <w:szCs w:val="16"/>
        </w:rPr>
      </w:pPr>
      <w:r>
        <w:rPr>
          <w:b/>
          <w:color w:val="C00000"/>
          <w:sz w:val="28"/>
        </w:rPr>
        <w:t>«Сложи квадрат»</w:t>
      </w:r>
    </w:p>
    <w:p w:rsidR="00E236D5" w:rsidRDefault="006058C9" w:rsidP="00E236D5">
      <w:pPr>
        <w:pStyle w:val="c0"/>
        <w:jc w:val="both"/>
        <w:rPr>
          <w:sz w:val="16"/>
          <w:szCs w:val="16"/>
        </w:rPr>
      </w:pPr>
      <w:r>
        <w:rPr>
          <w:b/>
        </w:rPr>
        <w:t xml:space="preserve">Цель: </w:t>
      </w:r>
      <w:r>
        <w:t>учить складывать квадраты, опираясь на различные цвета и формы;</w:t>
      </w:r>
      <w:r>
        <w:rPr>
          <w:b/>
        </w:rPr>
        <w:t xml:space="preserve">                                         </w:t>
      </w:r>
      <w:r w:rsidRPr="006058C9">
        <w:rPr>
          <w:b/>
        </w:rPr>
        <w:t>Ход игры:</w:t>
      </w:r>
      <w:r>
        <w:t xml:space="preserve"> в</w:t>
      </w:r>
      <w:r w:rsidR="00E236D5" w:rsidRPr="006058C9">
        <w:t>озьмите плотную бумагу разных цветов и вырежьте из нее квадраты  одного размера – скажем, 10 на 10</w:t>
      </w:r>
      <w:r>
        <w:t xml:space="preserve"> </w:t>
      </w:r>
      <w:r w:rsidR="00E236D5" w:rsidRPr="006058C9">
        <w:t xml:space="preserve">см. Каждый квадрат разрежьте по заранее намеченным линиям на несколько частей. Один из квадратов можно разрезать на две части, другой уже на три. Самый сложный вариант для </w:t>
      </w:r>
      <w:r>
        <w:t>детей младшего возраста</w:t>
      </w:r>
      <w:r w:rsidR="00E236D5" w:rsidRPr="006058C9">
        <w:t xml:space="preserve"> – набор из 5-6 частей. Теперь давайте ребенку по очереди наборы деталей, пусть он </w:t>
      </w:r>
      <w:proofErr w:type="gramStart"/>
      <w:r w:rsidR="00E236D5" w:rsidRPr="006058C9">
        <w:t>попробует  восстановить</w:t>
      </w:r>
      <w:proofErr w:type="gramEnd"/>
      <w:r w:rsidR="00E236D5" w:rsidRPr="006058C9">
        <w:t xml:space="preserve"> из них целую фигуру.</w:t>
      </w:r>
    </w:p>
    <w:p w:rsidR="006058C9" w:rsidRDefault="009E7346" w:rsidP="00E236D5">
      <w:pPr>
        <w:pStyle w:val="c0"/>
        <w:jc w:val="both"/>
        <w:rPr>
          <w:b/>
          <w:color w:val="C00000"/>
          <w:sz w:val="28"/>
        </w:rPr>
      </w:pPr>
      <w:r>
        <w:rPr>
          <w:b/>
          <w:color w:val="C00000"/>
          <w:sz w:val="28"/>
        </w:rPr>
        <w:t xml:space="preserve">           </w:t>
      </w:r>
      <w:r w:rsidR="006058C9" w:rsidRPr="000D4695">
        <w:rPr>
          <w:b/>
          <w:color w:val="C00000"/>
          <w:sz w:val="28"/>
        </w:rPr>
        <w:t>Игра</w:t>
      </w:r>
      <w:r w:rsidR="006058C9">
        <w:rPr>
          <w:b/>
          <w:color w:val="C00000"/>
          <w:sz w:val="28"/>
        </w:rPr>
        <w:t xml:space="preserve"> </w:t>
      </w:r>
      <w:r>
        <w:rPr>
          <w:b/>
          <w:color w:val="C00000"/>
          <w:sz w:val="28"/>
        </w:rPr>
        <w:t xml:space="preserve">                         </w:t>
      </w:r>
      <w:r w:rsidR="006058C9">
        <w:rPr>
          <w:b/>
          <w:color w:val="C00000"/>
          <w:sz w:val="28"/>
        </w:rPr>
        <w:t>«Один – много»</w:t>
      </w:r>
      <w:r w:rsidRPr="009E7346"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1761490</wp:posOffset>
            </wp:positionH>
            <wp:positionV relativeFrom="paragraph">
              <wp:posOffset>-4445</wp:posOffset>
            </wp:positionV>
            <wp:extent cx="1357630" cy="1123950"/>
            <wp:effectExtent l="0" t="0" r="0" b="0"/>
            <wp:wrapTight wrapText="bothSides">
              <wp:wrapPolygon edited="0">
                <wp:start x="0" y="0"/>
                <wp:lineTo x="0" y="21234"/>
                <wp:lineTo x="21216" y="21234"/>
                <wp:lineTo x="21216" y="0"/>
                <wp:lineTo x="0" y="0"/>
              </wp:wrapPolygon>
            </wp:wrapTight>
            <wp:docPr id="8" name="Рисунок 8" descr="http://detsad-kitty.ru/uploads/posts/2013-05/1367758502_j423549_1366041931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-kitty.ru/uploads/posts/2013-05/1367758502_j423549_1366041931th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38" t="8445" r="4339" b="6221"/>
                    <a:stretch/>
                  </pic:blipFill>
                  <pic:spPr bwMode="auto">
                    <a:xfrm>
                      <a:off x="0" y="0"/>
                      <a:ext cx="135763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236D5" w:rsidRDefault="006058C9" w:rsidP="00E236D5">
      <w:pPr>
        <w:pStyle w:val="c0"/>
        <w:jc w:val="both"/>
        <w:rPr>
          <w:sz w:val="16"/>
          <w:szCs w:val="16"/>
        </w:rPr>
      </w:pPr>
      <w:r>
        <w:rPr>
          <w:rStyle w:val="a9"/>
        </w:rPr>
        <w:t xml:space="preserve">Цель: </w:t>
      </w:r>
      <w:r>
        <w:rPr>
          <w:rStyle w:val="a9"/>
          <w:b w:val="0"/>
        </w:rPr>
        <w:t>развивать умение различать количество предметов</w:t>
      </w:r>
      <w:r w:rsidR="009E7346">
        <w:rPr>
          <w:rStyle w:val="a9"/>
          <w:b w:val="0"/>
        </w:rPr>
        <w:t xml:space="preserve">.                                                              </w:t>
      </w:r>
      <w:r>
        <w:rPr>
          <w:rStyle w:val="a9"/>
        </w:rPr>
        <w:t xml:space="preserve">Ход игры: </w:t>
      </w:r>
      <w:r w:rsidRPr="006058C9">
        <w:rPr>
          <w:rStyle w:val="a9"/>
          <w:b w:val="0"/>
        </w:rPr>
        <w:t>п</w:t>
      </w:r>
      <w:r>
        <w:t>редложите ребенку осмотреть комнату и сказать, каких предметов в ней много, а какой один. Если у ребёнка возникнут трудности, обратите его внимание на группы предметов таким образом: «Посмотри, чего много в шкафу», «Скажи, чего много на окне» и т. п. В дальнейшем это упражнение можно делать и на улице во время прогулки, используя выражения типа «Много автомобилей, много деревьев», «Дом один, а окон в нем много».</w:t>
      </w:r>
    </w:p>
    <w:p w:rsidR="009E7346" w:rsidRDefault="009E7346" w:rsidP="00E236D5">
      <w:pPr>
        <w:pStyle w:val="c0"/>
        <w:jc w:val="both"/>
        <w:rPr>
          <w:b/>
          <w:color w:val="C00000"/>
          <w:sz w:val="16"/>
          <w:szCs w:val="16"/>
        </w:rPr>
      </w:pPr>
      <w:r w:rsidRPr="000D4695">
        <w:rPr>
          <w:b/>
          <w:color w:val="C00000"/>
          <w:sz w:val="28"/>
        </w:rPr>
        <w:t>Игра</w:t>
      </w:r>
      <w:r>
        <w:rPr>
          <w:b/>
          <w:color w:val="C00000"/>
          <w:sz w:val="28"/>
        </w:rPr>
        <w:t xml:space="preserve"> «Возьми и назови»</w:t>
      </w:r>
    </w:p>
    <w:p w:rsidR="00E43E7E" w:rsidRPr="003E49FC" w:rsidRDefault="00EC1A8F" w:rsidP="003E49FC">
      <w:pPr>
        <w:pStyle w:val="c0"/>
        <w:jc w:val="both"/>
        <w:rPr>
          <w:b/>
          <w:bCs/>
        </w:rPr>
      </w:pPr>
      <w:r>
        <w:rPr>
          <w:rStyle w:val="a9"/>
        </w:rPr>
        <w:t>Ход игры: п</w:t>
      </w:r>
      <w:r w:rsidR="009E7346">
        <w:t xml:space="preserve">оставьте перед ребенком несколько емкостей с горохом, фасолью и бобами. Предложите ему рассмотреть содержимое и взять одну горошину или один боб, набрать много, целую горсть фасоли или гороха и т. п. Учите ребенка описывать собственные </w:t>
      </w:r>
      <w:r>
        <w:t>действия: «Я взял одну горошину», «Я взял много бобов» и т. п.</w:t>
      </w:r>
    </w:p>
    <w:sectPr w:rsidR="00E43E7E" w:rsidRPr="003E49FC" w:rsidSect="00E23FCD">
      <w:pgSz w:w="16838" w:h="11906" w:orient="landscape"/>
      <w:pgMar w:top="426" w:right="395" w:bottom="426" w:left="426" w:header="708" w:footer="708" w:gutter="0"/>
      <w:cols w:num="3"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76C3F"/>
    <w:multiLevelType w:val="hybridMultilevel"/>
    <w:tmpl w:val="EA08E64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B209E"/>
    <w:multiLevelType w:val="hybridMultilevel"/>
    <w:tmpl w:val="1B281A6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0C3BDF"/>
    <w:multiLevelType w:val="hybridMultilevel"/>
    <w:tmpl w:val="1290A2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B750410"/>
    <w:multiLevelType w:val="hybridMultilevel"/>
    <w:tmpl w:val="10085E5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3D53"/>
    <w:rsid w:val="000D4695"/>
    <w:rsid w:val="00101BA1"/>
    <w:rsid w:val="00144FBF"/>
    <w:rsid w:val="00190978"/>
    <w:rsid w:val="002351F7"/>
    <w:rsid w:val="00295286"/>
    <w:rsid w:val="002B7610"/>
    <w:rsid w:val="003A7313"/>
    <w:rsid w:val="003C1C53"/>
    <w:rsid w:val="003E49FC"/>
    <w:rsid w:val="00402EFD"/>
    <w:rsid w:val="004A284F"/>
    <w:rsid w:val="005E4631"/>
    <w:rsid w:val="006058C9"/>
    <w:rsid w:val="00654D2B"/>
    <w:rsid w:val="006620A8"/>
    <w:rsid w:val="006726C2"/>
    <w:rsid w:val="00754F3A"/>
    <w:rsid w:val="007F20E2"/>
    <w:rsid w:val="00867191"/>
    <w:rsid w:val="008A1AC1"/>
    <w:rsid w:val="009E7346"/>
    <w:rsid w:val="00B34E37"/>
    <w:rsid w:val="00BA5899"/>
    <w:rsid w:val="00BC1006"/>
    <w:rsid w:val="00BD7D08"/>
    <w:rsid w:val="00C245F7"/>
    <w:rsid w:val="00D06514"/>
    <w:rsid w:val="00D27136"/>
    <w:rsid w:val="00E236D5"/>
    <w:rsid w:val="00E23FCD"/>
    <w:rsid w:val="00E43E7E"/>
    <w:rsid w:val="00EC1A8F"/>
    <w:rsid w:val="00FA3D53"/>
    <w:rsid w:val="00FC2737"/>
    <w:rsid w:val="00FE32A0"/>
    <w:rsid w:val="00FE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24BD"/>
  <w15:docId w15:val="{15F1C446-D920-402D-BB8E-7998CD45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2351F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2351F7"/>
    <w:rPr>
      <w:rFonts w:ascii="Consolas" w:hAnsi="Consolas"/>
      <w:sz w:val="21"/>
      <w:szCs w:val="21"/>
    </w:rPr>
  </w:style>
  <w:style w:type="paragraph" w:styleId="a5">
    <w:name w:val="List Paragraph"/>
    <w:basedOn w:val="a"/>
    <w:uiPriority w:val="34"/>
    <w:qFormat/>
    <w:rsid w:val="00FE6794"/>
    <w:pPr>
      <w:ind w:left="720"/>
      <w:contextualSpacing/>
    </w:pPr>
  </w:style>
  <w:style w:type="table" w:styleId="a6">
    <w:name w:val="Table Grid"/>
    <w:basedOn w:val="a1"/>
    <w:uiPriority w:val="59"/>
    <w:rsid w:val="00E43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C2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2737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E23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236D5"/>
  </w:style>
  <w:style w:type="paragraph" w:customStyle="1" w:styleId="c0">
    <w:name w:val="c0"/>
    <w:basedOn w:val="a"/>
    <w:rsid w:val="00E23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236D5"/>
  </w:style>
  <w:style w:type="character" w:customStyle="1" w:styleId="c13">
    <w:name w:val="c13"/>
    <w:basedOn w:val="a0"/>
    <w:rsid w:val="00E236D5"/>
  </w:style>
  <w:style w:type="character" w:customStyle="1" w:styleId="c11">
    <w:name w:val="c11"/>
    <w:basedOn w:val="a0"/>
    <w:rsid w:val="00E236D5"/>
  </w:style>
  <w:style w:type="character" w:styleId="a9">
    <w:name w:val="Strong"/>
    <w:basedOn w:val="a0"/>
    <w:uiPriority w:val="22"/>
    <w:qFormat/>
    <w:rsid w:val="006058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Irina</cp:lastModifiedBy>
  <cp:revision>5</cp:revision>
  <cp:lastPrinted>2019-01-22T20:20:00Z</cp:lastPrinted>
  <dcterms:created xsi:type="dcterms:W3CDTF">2018-02-07T05:30:00Z</dcterms:created>
  <dcterms:modified xsi:type="dcterms:W3CDTF">2020-08-28T07:56:00Z</dcterms:modified>
</cp:coreProperties>
</file>