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1" w:rsidRPr="00960D05" w:rsidRDefault="00054A41" w:rsidP="00054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05">
        <w:rPr>
          <w:rFonts w:ascii="Times New Roman" w:hAnsi="Times New Roman" w:cs="Times New Roman"/>
          <w:b/>
          <w:bCs/>
          <w:sz w:val="24"/>
          <w:szCs w:val="24"/>
        </w:rPr>
        <w:t>Инструментарий для проведения процедуры ВСОКО</w:t>
      </w:r>
    </w:p>
    <w:p w:rsidR="00054A41" w:rsidRPr="00960D05" w:rsidRDefault="00054A41" w:rsidP="00054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05">
        <w:rPr>
          <w:rFonts w:ascii="Times New Roman" w:hAnsi="Times New Roman" w:cs="Times New Roman"/>
          <w:b/>
          <w:bCs/>
          <w:sz w:val="24"/>
          <w:szCs w:val="24"/>
        </w:rPr>
        <w:t>МБДОУ «Детский сад компенсирующего вида «Кустук» МР «Вилюйский улус (район)»</w:t>
      </w:r>
    </w:p>
    <w:p w:rsidR="00054A41" w:rsidRPr="00960D05" w:rsidRDefault="00054A41" w:rsidP="0005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41" w:rsidRPr="00960D05" w:rsidRDefault="00054A41" w:rsidP="00054A4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D05">
        <w:rPr>
          <w:rFonts w:ascii="Times New Roman" w:hAnsi="Times New Roman" w:cs="Times New Roman"/>
          <w:b/>
          <w:sz w:val="24"/>
          <w:szCs w:val="24"/>
        </w:rPr>
        <w:t>Оценка качества основной образовательной программы дошкольного образования (ООП ДО)</w:t>
      </w:r>
    </w:p>
    <w:p w:rsidR="00054A41" w:rsidRPr="00960D05" w:rsidRDefault="00054A41" w:rsidP="00054A41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ДО определяет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требования к структуре образовательной программы и ее объему.</w:t>
      </w:r>
    </w:p>
    <w:p w:rsidR="00054A41" w:rsidRPr="00960D05" w:rsidRDefault="00054A41" w:rsidP="00054A41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ООП </w:t>
      </w:r>
      <w:proofErr w:type="gramStart"/>
      <w:r w:rsidRPr="00960D0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60D05">
        <w:rPr>
          <w:rFonts w:ascii="Times New Roman" w:hAnsi="Times New Roman" w:cs="Times New Roman"/>
          <w:i/>
          <w:sz w:val="24"/>
          <w:szCs w:val="24"/>
        </w:rPr>
        <w:t xml:space="preserve"> требованиям ФГОС ДО</w:t>
      </w:r>
      <w:r w:rsidRPr="00960D05">
        <w:rPr>
          <w:rFonts w:ascii="Times New Roman" w:hAnsi="Times New Roman" w:cs="Times New Roman"/>
          <w:sz w:val="24"/>
          <w:szCs w:val="24"/>
        </w:rPr>
        <w:t>: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 xml:space="preserve">наличие ООП ДО, АОП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 xml:space="preserve">структурные компоненты ООП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>;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детского контингента;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054A41" w:rsidRPr="00960D05" w:rsidRDefault="00054A41" w:rsidP="00054A41">
      <w:pPr>
        <w:rPr>
          <w:rFonts w:ascii="Times New Roman" w:hAnsi="Times New Roman" w:cs="Times New Roman"/>
          <w:i/>
          <w:sz w:val="24"/>
          <w:szCs w:val="24"/>
        </w:rPr>
      </w:pPr>
      <w:r w:rsidRPr="00960D05">
        <w:rPr>
          <w:rFonts w:ascii="Times New Roman" w:hAnsi="Times New Roman" w:cs="Times New Roman"/>
          <w:i/>
          <w:sz w:val="24"/>
          <w:szCs w:val="24"/>
        </w:rPr>
        <w:t xml:space="preserve">Критерии оценки соответствия ООП </w:t>
      </w:r>
      <w:proofErr w:type="gramStart"/>
      <w:r w:rsidRPr="00960D0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60D05">
        <w:rPr>
          <w:rFonts w:ascii="Times New Roman" w:hAnsi="Times New Roman" w:cs="Times New Roman"/>
          <w:i/>
          <w:sz w:val="24"/>
          <w:szCs w:val="24"/>
        </w:rPr>
        <w:t xml:space="preserve"> требованиям ФГОС ДО: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наличие/отсутствие основной образовательной программы дошкольного образования,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наличие/отсутствие адаптированных образовательных программ дошкольного образования для детей с ОВЗ;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 xml:space="preserve">соответствие целевого, содержательного и организационного компонента ООП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особенностям детского контингента (да/нет);</w:t>
      </w:r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0D05">
        <w:rPr>
          <w:rFonts w:ascii="Times New Roman" w:hAnsi="Times New Roman" w:cs="Times New Roman"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054A41" w:rsidRPr="00960D05" w:rsidRDefault="00054A41" w:rsidP="00054A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0D05">
        <w:rPr>
          <w:rFonts w:ascii="Times New Roman" w:hAnsi="Times New Roman" w:cs="Times New Roman"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054A41" w:rsidRPr="00960D05" w:rsidRDefault="00054A41" w:rsidP="00054A41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целевая направленность, содержательный и организационный компонент ООП ДО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на основе учета потребностей и возможностей всех участников образовательных отношений (да/нет)</w:t>
      </w:r>
    </w:p>
    <w:p w:rsidR="00E15B48" w:rsidRPr="00960D05" w:rsidRDefault="00E15B48" w:rsidP="00E15B48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right="40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93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2999"/>
        <w:gridCol w:w="673"/>
      </w:tblGrid>
      <w:tr w:rsidR="00E15B48" w:rsidRPr="00960D05" w:rsidTr="00E15B48">
        <w:trPr>
          <w:trHeight w:val="1656"/>
        </w:trPr>
        <w:tc>
          <w:tcPr>
            <w:tcW w:w="2094" w:type="dxa"/>
          </w:tcPr>
          <w:p w:rsidR="00E15B48" w:rsidRPr="00960D05" w:rsidRDefault="00E15B48" w:rsidP="00E15B48">
            <w:pPr>
              <w:pStyle w:val="TableParagraph"/>
              <w:spacing w:line="237" w:lineRule="auto"/>
              <w:ind w:left="115" w:right="107" w:firstLine="1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60D05">
              <w:rPr>
                <w:sz w:val="24"/>
                <w:szCs w:val="24"/>
                <w:lang w:val="ru-RU"/>
              </w:rPr>
              <w:t>Показател</w:t>
            </w:r>
            <w:proofErr w:type="spellEnd"/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960D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оценки</w:t>
            </w:r>
            <w:r w:rsidRPr="00960D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качества</w:t>
            </w:r>
          </w:p>
          <w:p w:rsidR="00E15B48" w:rsidRPr="00960D05" w:rsidRDefault="00E15B48" w:rsidP="00960D05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60D05">
              <w:rPr>
                <w:spacing w:val="-1"/>
                <w:sz w:val="24"/>
                <w:szCs w:val="24"/>
                <w:lang w:val="ru-RU"/>
              </w:rPr>
              <w:t>программного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обеспечения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дошкольного</w:t>
            </w:r>
          </w:p>
          <w:p w:rsidR="00E15B48" w:rsidRPr="00960D05" w:rsidRDefault="00E15B48" w:rsidP="00960D05">
            <w:pPr>
              <w:pStyle w:val="TableParagraph"/>
              <w:spacing w:line="264" w:lineRule="exact"/>
              <w:ind w:left="8"/>
              <w:jc w:val="center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27" w:type="dxa"/>
          </w:tcPr>
          <w:p w:rsidR="00E15B48" w:rsidRPr="00960D05" w:rsidRDefault="00E15B48" w:rsidP="009E3D89">
            <w:pPr>
              <w:pStyle w:val="TableParagraph"/>
              <w:ind w:left="164" w:right="119" w:firstLine="567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Критерии оценки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соответствия ООП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требованиям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ФГОС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3672" w:type="dxa"/>
            <w:gridSpan w:val="2"/>
          </w:tcPr>
          <w:p w:rsidR="00E15B48" w:rsidRPr="00960D05" w:rsidRDefault="00E15B48" w:rsidP="00960D05">
            <w:pPr>
              <w:pStyle w:val="TableParagraph"/>
              <w:spacing w:line="268" w:lineRule="exact"/>
              <w:ind w:left="1108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Фактические</w:t>
            </w:r>
            <w:proofErr w:type="spellEnd"/>
            <w:r w:rsidRPr="00960D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данные</w:t>
            </w:r>
            <w:proofErr w:type="spellEnd"/>
          </w:p>
        </w:tc>
      </w:tr>
      <w:tr w:rsidR="00E15B48" w:rsidRPr="00960D05" w:rsidTr="00E15B48">
        <w:trPr>
          <w:trHeight w:val="1104"/>
        </w:trPr>
        <w:tc>
          <w:tcPr>
            <w:tcW w:w="2094" w:type="dxa"/>
            <w:vMerge w:val="restart"/>
          </w:tcPr>
          <w:p w:rsidR="00E15B48" w:rsidRPr="00960D05" w:rsidRDefault="00E15B48" w:rsidP="00960D05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 xml:space="preserve">наличие  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ООП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АОП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ДОП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 xml:space="preserve"> ДО</w:t>
            </w:r>
          </w:p>
        </w:tc>
        <w:tc>
          <w:tcPr>
            <w:tcW w:w="3827" w:type="dxa"/>
          </w:tcPr>
          <w:p w:rsidR="00E15B48" w:rsidRPr="00960D05" w:rsidRDefault="00E15B48" w:rsidP="009E3D89">
            <w:pPr>
              <w:pStyle w:val="TableParagraph"/>
              <w:tabs>
                <w:tab w:val="left" w:pos="1995"/>
              </w:tabs>
              <w:spacing w:line="237" w:lineRule="auto"/>
              <w:ind w:left="164" w:right="11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наличие/отсутствие</w:t>
            </w:r>
            <w:r w:rsidR="009E3D89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основной 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>образовательной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 программы 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>дошкольного</w:t>
            </w:r>
            <w:r w:rsidR="009E3D89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E3D89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E3D8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утвержденная</w:t>
            </w:r>
            <w:proofErr w:type="gramEnd"/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2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балла</w:t>
            </w:r>
          </w:p>
          <w:p w:rsidR="00E15B48" w:rsidRPr="00960D05" w:rsidRDefault="00E15B48" w:rsidP="009E3D89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В разработке 1 балл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Отсутствие </w:t>
            </w:r>
            <w:r w:rsidRPr="00960D05">
              <w:rPr>
                <w:sz w:val="24"/>
                <w:szCs w:val="24"/>
                <w:lang w:val="ru-RU"/>
              </w:rPr>
              <w:t>0 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line="274" w:lineRule="exact"/>
              <w:ind w:right="1464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E15B48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E15B48" w:rsidRPr="00960D05" w:rsidRDefault="00E15B48" w:rsidP="00960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15B48" w:rsidRPr="00960D05" w:rsidRDefault="00E15B48" w:rsidP="009E3D89">
            <w:pPr>
              <w:pStyle w:val="TableParagraph"/>
              <w:tabs>
                <w:tab w:val="left" w:pos="2360"/>
              </w:tabs>
              <w:ind w:left="164" w:right="11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наличие/отсутствие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адаптированных</w:t>
            </w:r>
            <w:r w:rsidRPr="00960D0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образовательных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программ 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>дошкольного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образования</w:t>
            </w:r>
            <w:r w:rsidRPr="00960D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для детей с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E3D89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E3D89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утвержденная</w:t>
            </w:r>
            <w:proofErr w:type="gramEnd"/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2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балла</w:t>
            </w:r>
          </w:p>
          <w:p w:rsidR="00E15B48" w:rsidRPr="00960D05" w:rsidRDefault="00E15B48" w:rsidP="009E3D89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В разработке 1 балл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Отсутствие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0 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620D1D" w:rsidRDefault="00E15B48" w:rsidP="00960D05">
            <w:pPr>
              <w:pStyle w:val="TableParagraph"/>
              <w:spacing w:line="274" w:lineRule="exact"/>
              <w:ind w:right="1464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E15B48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E15B48" w:rsidRPr="00960D05" w:rsidRDefault="00E15B48" w:rsidP="00960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15B48" w:rsidRPr="00960D05" w:rsidRDefault="00E15B48" w:rsidP="009E3D89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64" w:right="11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наличие/отсутствие</w:t>
            </w:r>
            <w:r w:rsidR="009E3D89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дополнительных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общеобразовательных 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>программ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дошкольного образования 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детей</w:t>
            </w:r>
            <w:r w:rsidRPr="00960D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дошкольного</w:t>
            </w:r>
            <w:r w:rsidRPr="00960D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возраста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(в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том</w:t>
            </w:r>
            <w:r w:rsidR="009E3D89" w:rsidRPr="00960D05">
              <w:rPr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числе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детей с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E3D89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E3D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Не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утвержденная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2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балла</w:t>
            </w:r>
            <w:proofErr w:type="gramStart"/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разработке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1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Отсутствие 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620D1D" w:rsidRDefault="00E15B48" w:rsidP="00960D05">
            <w:pPr>
              <w:pStyle w:val="TableParagraph"/>
              <w:ind w:right="932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E15B48">
        <w:trPr>
          <w:trHeight w:val="1655"/>
        </w:trPr>
        <w:tc>
          <w:tcPr>
            <w:tcW w:w="2094" w:type="dxa"/>
          </w:tcPr>
          <w:p w:rsidR="00E15B48" w:rsidRPr="00960D05" w:rsidRDefault="00E15B48" w:rsidP="009A3D07">
            <w:pPr>
              <w:pStyle w:val="TableParagraph"/>
              <w:tabs>
                <w:tab w:val="left" w:pos="719"/>
              </w:tabs>
              <w:ind w:left="110" w:right="98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структурн</w:t>
            </w:r>
            <w:r w:rsidR="009A3D07" w:rsidRPr="00960D05">
              <w:rPr>
                <w:sz w:val="24"/>
                <w:szCs w:val="24"/>
                <w:lang w:val="ru-RU"/>
              </w:rPr>
              <w:t xml:space="preserve">ые 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>компоненты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827" w:type="dxa"/>
          </w:tcPr>
          <w:p w:rsidR="00E15B48" w:rsidRPr="00960D05" w:rsidRDefault="00E15B48" w:rsidP="009E3D89">
            <w:pPr>
              <w:pStyle w:val="TableParagraph"/>
              <w:tabs>
                <w:tab w:val="left" w:pos="1976"/>
                <w:tab w:val="left" w:pos="2811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 обязательной части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ООП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</w:t>
            </w:r>
            <w:r w:rsidR="009A3D07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и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формируемой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участниками</w:t>
            </w:r>
            <w:r w:rsidR="009A3D07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3D07" w:rsidRPr="00960D05">
              <w:rPr>
                <w:sz w:val="24"/>
                <w:szCs w:val="24"/>
                <w:lang w:val="ru-RU"/>
              </w:rPr>
              <w:t xml:space="preserve">отношений в </w:t>
            </w:r>
            <w:proofErr w:type="gramStart"/>
            <w:r w:rsidRPr="00960D05">
              <w:rPr>
                <w:spacing w:val="-1"/>
                <w:sz w:val="24"/>
                <w:szCs w:val="24"/>
                <w:lang w:val="ru-RU"/>
              </w:rPr>
              <w:t>целевом</w:t>
            </w:r>
            <w:proofErr w:type="gramEnd"/>
            <w:r w:rsidRPr="00960D05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E15B48" w:rsidRPr="00960D05" w:rsidRDefault="009A3D07" w:rsidP="009A3D07">
            <w:pPr>
              <w:pStyle w:val="TableParagraph"/>
              <w:tabs>
                <w:tab w:val="left" w:pos="3589"/>
              </w:tabs>
              <w:spacing w:line="278" w:lineRule="exact"/>
              <w:ind w:right="97"/>
              <w:jc w:val="both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содержательном</w:t>
            </w:r>
            <w:proofErr w:type="spellEnd"/>
            <w:r w:rsidRPr="00960D05">
              <w:rPr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pacing w:val="-5"/>
                <w:sz w:val="24"/>
                <w:szCs w:val="24"/>
              </w:rPr>
              <w:t>и</w:t>
            </w:r>
            <w:r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B48" w:rsidRPr="00960D05">
              <w:rPr>
                <w:sz w:val="24"/>
                <w:szCs w:val="24"/>
              </w:rPr>
              <w:t>организационном</w:t>
            </w:r>
            <w:proofErr w:type="spellEnd"/>
            <w:r w:rsidR="00E15B48" w:rsidRPr="00960D0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15B48" w:rsidRPr="00960D05">
              <w:rPr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Наличие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60D05">
            <w:pPr>
              <w:pStyle w:val="TableParagraph"/>
              <w:spacing w:before="4" w:line="237" w:lineRule="auto"/>
              <w:ind w:left="109" w:right="86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Имеется,</w:t>
            </w:r>
            <w:r w:rsidRPr="00960D0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но</w:t>
            </w:r>
            <w:r w:rsidRPr="00960D0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не</w:t>
            </w:r>
            <w:r w:rsidRPr="00960D0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r w:rsidRPr="00960D0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полном</w:t>
            </w:r>
            <w:r w:rsidRPr="00960D0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объёме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2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балла</w:t>
            </w:r>
          </w:p>
          <w:p w:rsidR="00E15B48" w:rsidRPr="00960D05" w:rsidRDefault="00E15B48" w:rsidP="00960D05">
            <w:pPr>
              <w:pStyle w:val="TableParagraph"/>
              <w:spacing w:before="6" w:line="237" w:lineRule="auto"/>
              <w:ind w:left="109" w:right="645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Требует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переработки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1</w:t>
            </w:r>
            <w:r w:rsidRPr="00960D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Отсутствие 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620D1D" w:rsidRDefault="00E15B48" w:rsidP="00960D05">
            <w:pPr>
              <w:pStyle w:val="TableParagraph"/>
              <w:spacing w:before="6" w:line="237" w:lineRule="auto"/>
              <w:ind w:right="645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9A3D07">
        <w:trPr>
          <w:trHeight w:val="1398"/>
        </w:trPr>
        <w:tc>
          <w:tcPr>
            <w:tcW w:w="2094" w:type="dxa"/>
          </w:tcPr>
          <w:p w:rsidR="00E15B48" w:rsidRPr="00960D05" w:rsidRDefault="00E15B48" w:rsidP="009A3D07">
            <w:pPr>
              <w:pStyle w:val="TableParagraph"/>
              <w:tabs>
                <w:tab w:val="left" w:pos="1856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учет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возрастных</w:t>
            </w:r>
            <w:r w:rsidRPr="00960D05">
              <w:rPr>
                <w:sz w:val="24"/>
                <w:szCs w:val="24"/>
                <w:lang w:val="ru-RU"/>
              </w:rPr>
              <w:tab/>
            </w:r>
            <w:r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индивидуальных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особенностей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15B48" w:rsidRPr="00960D05" w:rsidRDefault="00E15B48" w:rsidP="00960D0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контингента</w:t>
            </w:r>
            <w:proofErr w:type="spellEnd"/>
          </w:p>
        </w:tc>
        <w:tc>
          <w:tcPr>
            <w:tcW w:w="3827" w:type="dxa"/>
          </w:tcPr>
          <w:p w:rsidR="00E15B48" w:rsidRPr="00960D05" w:rsidRDefault="009A3D07" w:rsidP="009A3D07">
            <w:pPr>
              <w:pStyle w:val="TableParagraph"/>
              <w:tabs>
                <w:tab w:val="left" w:pos="1334"/>
                <w:tab w:val="left" w:pos="3589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С</w:t>
            </w:r>
            <w:r w:rsidR="00E15B48" w:rsidRPr="00960D05">
              <w:rPr>
                <w:sz w:val="24"/>
                <w:szCs w:val="24"/>
                <w:lang w:val="ru-RU"/>
              </w:rPr>
              <w:t>оответствие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целевого,</w:t>
            </w:r>
            <w:r w:rsidR="00E15B48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содержательного </w:t>
            </w:r>
            <w:r w:rsidR="00E15B48"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="00E15B48"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организационного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компонента</w:t>
            </w:r>
            <w:r w:rsidR="00E15B48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ООП </w:t>
            </w:r>
            <w:proofErr w:type="gramStart"/>
            <w:r w:rsidR="00E15B48" w:rsidRPr="00960D05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возрастным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="00E15B48"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индивидуальным</w:t>
            </w:r>
            <w:r w:rsidR="00E15B48" w:rsidRPr="00960D0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особенностям</w:t>
            </w:r>
            <w:r w:rsidRPr="00960D05">
              <w:rPr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детского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контингента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Соответствует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60D05">
            <w:pPr>
              <w:pStyle w:val="TableParagraph"/>
              <w:spacing w:before="2"/>
              <w:ind w:left="109" w:right="466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В не полном объёме 2 балла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Частично соблюдается 1 балл</w:t>
            </w:r>
            <w:proofErr w:type="gramStart"/>
            <w:r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>е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соблюдается</w:t>
            </w:r>
            <w:r w:rsidRPr="00960D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before="2"/>
              <w:ind w:left="109" w:right="466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E15B48">
        <w:trPr>
          <w:trHeight w:val="2487"/>
        </w:trPr>
        <w:tc>
          <w:tcPr>
            <w:tcW w:w="2094" w:type="dxa"/>
            <w:vMerge w:val="restart"/>
          </w:tcPr>
          <w:p w:rsidR="00E15B48" w:rsidRPr="00960D05" w:rsidRDefault="009A3D07" w:rsidP="009A3D07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lastRenderedPageBreak/>
              <w:t>У</w:t>
            </w:r>
            <w:r w:rsidR="00E15B48" w:rsidRPr="00960D05">
              <w:rPr>
                <w:sz w:val="24"/>
                <w:szCs w:val="24"/>
                <w:lang w:val="ru-RU"/>
              </w:rPr>
              <w:t>чет</w:t>
            </w:r>
            <w:r w:rsidRPr="00960D05">
              <w:rPr>
                <w:sz w:val="24"/>
                <w:szCs w:val="24"/>
                <w:lang w:val="ru-RU"/>
              </w:rPr>
              <w:t xml:space="preserve"> спроса </w:t>
            </w:r>
            <w:proofErr w:type="gramStart"/>
            <w:r w:rsidR="00E15B48" w:rsidRPr="00960D05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15B48" w:rsidRPr="00960D05" w:rsidRDefault="00E15B48" w:rsidP="009A3D07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образовательные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A3D07" w:rsidRPr="00960D05">
              <w:rPr>
                <w:sz w:val="24"/>
                <w:szCs w:val="24"/>
                <w:lang w:val="ru-RU"/>
              </w:rPr>
              <w:t xml:space="preserve">услуги </w:t>
            </w:r>
            <w:r w:rsidRPr="00960D05">
              <w:rPr>
                <w:spacing w:val="-3"/>
                <w:sz w:val="24"/>
                <w:szCs w:val="24"/>
                <w:lang w:val="ru-RU"/>
              </w:rPr>
              <w:t>со</w:t>
            </w:r>
            <w:r w:rsidR="009A3D07" w:rsidRPr="00960D05">
              <w:rPr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стороны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потребителей</w:t>
            </w:r>
          </w:p>
        </w:tc>
        <w:tc>
          <w:tcPr>
            <w:tcW w:w="3827" w:type="dxa"/>
          </w:tcPr>
          <w:p w:rsidR="00E15B48" w:rsidRPr="00960D05" w:rsidRDefault="00E15B48" w:rsidP="009A3D07">
            <w:pPr>
              <w:pStyle w:val="TableParagraph"/>
              <w:tabs>
                <w:tab w:val="left" w:pos="3589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sz w:val="24"/>
                <w:szCs w:val="24"/>
                <w:lang w:val="ru-RU"/>
              </w:rPr>
              <w:t>целевая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направленность,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содержательный</w:t>
            </w:r>
            <w:r w:rsidRPr="00960D05">
              <w:rPr>
                <w:sz w:val="24"/>
                <w:szCs w:val="24"/>
                <w:lang w:val="ru-RU"/>
              </w:rPr>
              <w:tab/>
            </w:r>
            <w:r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организационный компонент ООП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формируемой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участниками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отношений,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разработаны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соответствии</w:t>
            </w:r>
            <w:r w:rsidRPr="00960D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</w:t>
            </w:r>
            <w:r w:rsidRPr="00960D0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изучением</w:t>
            </w:r>
            <w:r w:rsidRPr="00960D0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спроса</w:t>
            </w:r>
            <w:proofErr w:type="gramEnd"/>
          </w:p>
          <w:p w:rsidR="00E15B48" w:rsidRPr="00960D05" w:rsidRDefault="00E15B48" w:rsidP="00960D05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на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услуги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стороны</w:t>
            </w:r>
            <w:r w:rsidRPr="00960D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потребителей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Учитывается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960D05">
            <w:pPr>
              <w:pStyle w:val="TableParagraph"/>
              <w:spacing w:before="2"/>
              <w:ind w:left="109" w:right="487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В не полном объёме 2 балла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Частично учитывается 1 балл</w:t>
            </w:r>
            <w:proofErr w:type="gramStart"/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>е</w:t>
            </w:r>
            <w:r w:rsidRPr="00960D0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учитывается 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before="2"/>
              <w:ind w:left="109" w:right="487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E15B48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E15B48" w:rsidRPr="00960D05" w:rsidRDefault="00E15B48" w:rsidP="00960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15B48" w:rsidRPr="00960D05" w:rsidRDefault="00E15B48" w:rsidP="009A3D07">
            <w:pPr>
              <w:pStyle w:val="TableParagraph"/>
              <w:tabs>
                <w:tab w:val="left" w:pos="3589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sz w:val="24"/>
                <w:szCs w:val="24"/>
                <w:lang w:val="ru-RU"/>
              </w:rPr>
              <w:t>целевая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направленность,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содержательный</w:t>
            </w:r>
            <w:r w:rsidRPr="00960D05">
              <w:rPr>
                <w:sz w:val="24"/>
                <w:szCs w:val="24"/>
                <w:lang w:val="ru-RU"/>
              </w:rPr>
              <w:tab/>
            </w:r>
            <w:r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организационный компонент ООП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формируемой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участниками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отношений,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разработаны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соответствии     </w:t>
            </w:r>
            <w:r w:rsidRPr="00960D0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 xml:space="preserve">со     </w:t>
            </w:r>
            <w:r w:rsidRPr="00960D0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спецификой</w:t>
            </w:r>
            <w:proofErr w:type="gramEnd"/>
          </w:p>
          <w:p w:rsidR="00E15B48" w:rsidRPr="00960D05" w:rsidRDefault="00E15B48" w:rsidP="00960D05">
            <w:pPr>
              <w:pStyle w:val="TableParagraph"/>
              <w:spacing w:line="26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национальных</w:t>
            </w:r>
            <w:proofErr w:type="spellEnd"/>
            <w:r w:rsidRPr="00960D05">
              <w:rPr>
                <w:sz w:val="24"/>
                <w:szCs w:val="24"/>
              </w:rPr>
              <w:t xml:space="preserve">,  </w:t>
            </w:r>
            <w:r w:rsidRPr="00960D05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социокультурных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Учитывается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3 балла</w:t>
            </w:r>
          </w:p>
          <w:p w:rsidR="00E15B48" w:rsidRPr="00960D05" w:rsidRDefault="00E15B48" w:rsidP="00E15B48">
            <w:pPr>
              <w:pStyle w:val="TableParagraph"/>
              <w:tabs>
                <w:tab w:val="left" w:pos="2716"/>
              </w:tabs>
              <w:ind w:left="109" w:right="496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В не полном объёме 2 балла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Частично учитывается</w:t>
            </w:r>
            <w:r w:rsidRPr="00960D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1</w:t>
            </w:r>
            <w:r w:rsidRPr="00960D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  <w:proofErr w:type="gramStart"/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>е</w:t>
            </w:r>
            <w:r w:rsidRPr="00960D0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учитывается 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ind w:left="109" w:right="496"/>
              <w:rPr>
                <w:sz w:val="24"/>
                <w:szCs w:val="24"/>
                <w:lang w:val="ru-RU"/>
              </w:rPr>
            </w:pPr>
          </w:p>
        </w:tc>
      </w:tr>
    </w:tbl>
    <w:p w:rsidR="00E15B48" w:rsidRPr="00960D05" w:rsidRDefault="00E15B48" w:rsidP="00E15B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2960"/>
        <w:gridCol w:w="690"/>
      </w:tblGrid>
      <w:tr w:rsidR="00E15B48" w:rsidRPr="00960D05" w:rsidTr="00960D05">
        <w:trPr>
          <w:trHeight w:val="830"/>
        </w:trPr>
        <w:tc>
          <w:tcPr>
            <w:tcW w:w="2094" w:type="dxa"/>
          </w:tcPr>
          <w:p w:rsidR="00E15B48" w:rsidRPr="00960D05" w:rsidRDefault="00E15B48" w:rsidP="00960D0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15B48" w:rsidRPr="00960D05" w:rsidRDefault="00E15B48" w:rsidP="00960D05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и</w:t>
            </w:r>
            <w:r w:rsidRPr="00960D05">
              <w:rPr>
                <w:sz w:val="24"/>
                <w:szCs w:val="24"/>
                <w:lang w:val="ru-RU"/>
              </w:rPr>
              <w:tab/>
              <w:t>иных</w:t>
            </w:r>
            <w:r w:rsidRPr="00960D05">
              <w:rPr>
                <w:sz w:val="24"/>
                <w:szCs w:val="24"/>
                <w:lang w:val="ru-RU"/>
              </w:rPr>
              <w:tab/>
              <w:t>условий,</w:t>
            </w:r>
            <w:r w:rsidRPr="00960D05">
              <w:rPr>
                <w:sz w:val="24"/>
                <w:szCs w:val="24"/>
                <w:lang w:val="ru-RU"/>
              </w:rPr>
              <w:tab/>
              <w:t>в</w:t>
            </w:r>
            <w:r w:rsidRPr="00960D05">
              <w:rPr>
                <w:sz w:val="24"/>
                <w:szCs w:val="24"/>
                <w:lang w:val="ru-RU"/>
              </w:rPr>
              <w:tab/>
              <w:t>которых</w:t>
            </w:r>
          </w:p>
          <w:p w:rsidR="00E15B48" w:rsidRPr="00960D05" w:rsidRDefault="00E15B48" w:rsidP="00960D05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осуществляется</w:t>
            </w:r>
            <w:r w:rsidRPr="00960D05">
              <w:rPr>
                <w:sz w:val="24"/>
                <w:szCs w:val="24"/>
                <w:lang w:val="ru-RU"/>
              </w:rPr>
              <w:tab/>
              <w:t>образовательная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960D05">
        <w:trPr>
          <w:trHeight w:val="3312"/>
        </w:trPr>
        <w:tc>
          <w:tcPr>
            <w:tcW w:w="2094" w:type="dxa"/>
          </w:tcPr>
          <w:p w:rsidR="00E15B48" w:rsidRPr="00960D05" w:rsidRDefault="009A3D07" w:rsidP="009A3D07">
            <w:pPr>
              <w:pStyle w:val="TableParagraph"/>
              <w:tabs>
                <w:tab w:val="left" w:pos="820"/>
                <w:tab w:val="left" w:pos="1856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У</w:t>
            </w:r>
            <w:r w:rsidR="00E15B48" w:rsidRPr="00960D05">
              <w:rPr>
                <w:sz w:val="24"/>
                <w:szCs w:val="24"/>
                <w:lang w:val="ru-RU"/>
              </w:rPr>
              <w:t>чет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потребностей</w:t>
            </w:r>
            <w:r w:rsidR="00E15B48" w:rsidRPr="00960D05">
              <w:rPr>
                <w:sz w:val="24"/>
                <w:szCs w:val="24"/>
                <w:lang w:val="ru-RU"/>
              </w:rPr>
              <w:tab/>
            </w:r>
            <w:r w:rsidR="00E15B48"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="00E15B48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возможностей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всех</w:t>
            </w:r>
            <w:r w:rsidR="00E15B48" w:rsidRPr="00960D05">
              <w:rPr>
                <w:sz w:val="24"/>
                <w:szCs w:val="24"/>
                <w:lang w:val="ru-RU"/>
              </w:rPr>
              <w:tab/>
            </w:r>
            <w:r w:rsidR="00E15B48" w:rsidRPr="00960D05">
              <w:rPr>
                <w:spacing w:val="-1"/>
                <w:sz w:val="24"/>
                <w:szCs w:val="24"/>
                <w:lang w:val="ru-RU"/>
              </w:rPr>
              <w:t>участников</w:t>
            </w:r>
            <w:r w:rsidR="00E15B48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образовательных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отношений</w:t>
            </w:r>
            <w:r w:rsidR="00E15B48" w:rsidRPr="00960D05">
              <w:rPr>
                <w:sz w:val="24"/>
                <w:szCs w:val="24"/>
                <w:lang w:val="ru-RU"/>
              </w:rPr>
              <w:tab/>
            </w:r>
            <w:r w:rsidR="00E15B48" w:rsidRPr="00960D05">
              <w:rPr>
                <w:spacing w:val="-4"/>
                <w:sz w:val="24"/>
                <w:szCs w:val="24"/>
                <w:lang w:val="ru-RU"/>
              </w:rPr>
              <w:t>в</w:t>
            </w:r>
            <w:r w:rsidR="00E15B48"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процессе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определения</w:t>
            </w:r>
            <w:r w:rsidR="00E15B48"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целей,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15B48" w:rsidRPr="00960D05">
              <w:rPr>
                <w:sz w:val="24"/>
                <w:szCs w:val="24"/>
                <w:lang w:val="ru-RU"/>
              </w:rPr>
              <w:t>содержания</w:t>
            </w:r>
            <w:r w:rsidR="00E15B48" w:rsidRPr="00960D05">
              <w:rPr>
                <w:sz w:val="24"/>
                <w:szCs w:val="24"/>
                <w:lang w:val="ru-RU"/>
              </w:rPr>
              <w:tab/>
            </w:r>
            <w:r w:rsidR="00E15B48" w:rsidRPr="00960D05">
              <w:rPr>
                <w:spacing w:val="-5"/>
                <w:sz w:val="24"/>
                <w:szCs w:val="24"/>
                <w:lang w:val="ru-RU"/>
              </w:rPr>
              <w:t>и</w:t>
            </w:r>
          </w:p>
          <w:p w:rsidR="00E15B48" w:rsidRPr="00960D05" w:rsidRDefault="00E15B48" w:rsidP="00960D05">
            <w:pPr>
              <w:pStyle w:val="TableParagraph"/>
              <w:spacing w:line="274" w:lineRule="exact"/>
              <w:ind w:left="110" w:right="135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организационных</w:t>
            </w:r>
            <w:proofErr w:type="spellEnd"/>
            <w:r w:rsidRPr="00960D0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форм</w:t>
            </w:r>
            <w:proofErr w:type="spellEnd"/>
            <w:r w:rsidRPr="00960D0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827" w:type="dxa"/>
          </w:tcPr>
          <w:p w:rsidR="00E15B48" w:rsidRPr="00960D05" w:rsidRDefault="00E15B48" w:rsidP="00960D05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целевая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направленность,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содержательный</w:t>
            </w:r>
            <w:r w:rsidRPr="00960D05">
              <w:rPr>
                <w:sz w:val="24"/>
                <w:szCs w:val="24"/>
                <w:lang w:val="ru-RU"/>
              </w:rPr>
              <w:tab/>
            </w:r>
            <w:r w:rsidRPr="00960D05">
              <w:rPr>
                <w:spacing w:val="-5"/>
                <w:sz w:val="24"/>
                <w:szCs w:val="24"/>
                <w:lang w:val="ru-RU"/>
              </w:rPr>
              <w:t>и</w:t>
            </w:r>
            <w:r w:rsidRPr="00960D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организационный компонент ООП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ДО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D05">
              <w:rPr>
                <w:sz w:val="24"/>
                <w:szCs w:val="24"/>
                <w:lang w:val="ru-RU"/>
              </w:rPr>
              <w:t>разработаны</w:t>
            </w:r>
            <w:proofErr w:type="gramEnd"/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на основе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учета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потребностей</w:t>
            </w:r>
            <w:r w:rsidRPr="00960D0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и</w:t>
            </w:r>
            <w:r w:rsidRPr="00960D0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возможностей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всех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участников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образовательных</w:t>
            </w:r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ind w:left="109" w:right="203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Учитывается полностью 3 балла</w:t>
            </w:r>
            <w:proofErr w:type="gramStart"/>
            <w:r w:rsidRPr="00960D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60D05">
              <w:rPr>
                <w:sz w:val="24"/>
                <w:szCs w:val="24"/>
                <w:lang w:val="ru-RU"/>
              </w:rPr>
              <w:t xml:space="preserve"> не полном объёме 2 балла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Частично</w:t>
            </w:r>
            <w:r w:rsidRPr="00960D0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учитывается</w:t>
            </w:r>
            <w:r w:rsidRPr="00960D0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1</w:t>
            </w:r>
            <w:r w:rsidRPr="00960D0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Не</w:t>
            </w:r>
            <w:r w:rsidRPr="00960D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учитывается 0</w:t>
            </w:r>
            <w:r w:rsidRPr="00960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E15B48" w:rsidRPr="00960D05" w:rsidRDefault="00E15B48" w:rsidP="00960D05">
            <w:pPr>
              <w:pStyle w:val="TableParagraph"/>
              <w:ind w:left="109" w:right="203"/>
              <w:rPr>
                <w:sz w:val="24"/>
                <w:szCs w:val="24"/>
                <w:lang w:val="ru-RU"/>
              </w:rPr>
            </w:pPr>
          </w:p>
        </w:tc>
      </w:tr>
      <w:tr w:rsidR="00E15B48" w:rsidRPr="00960D05" w:rsidTr="00960D05">
        <w:trPr>
          <w:trHeight w:val="278"/>
        </w:trPr>
        <w:tc>
          <w:tcPr>
            <w:tcW w:w="9571" w:type="dxa"/>
            <w:gridSpan w:val="4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8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Средний</w:t>
            </w:r>
            <w:proofErr w:type="spellEnd"/>
            <w:r w:rsidRPr="00960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b/>
                <w:sz w:val="24"/>
                <w:szCs w:val="24"/>
              </w:rPr>
              <w:t>балл</w:t>
            </w:r>
            <w:proofErr w:type="spellEnd"/>
            <w:r w:rsidRPr="00960D05">
              <w:rPr>
                <w:b/>
                <w:sz w:val="24"/>
                <w:szCs w:val="24"/>
                <w:lang w:val="ru-RU"/>
              </w:rPr>
              <w:t xml:space="preserve"> - 3</w:t>
            </w:r>
          </w:p>
        </w:tc>
      </w:tr>
    </w:tbl>
    <w:p w:rsidR="00E15B48" w:rsidRPr="00960D05" w:rsidRDefault="00E15B48" w:rsidP="00E15B48">
      <w:pPr>
        <w:rPr>
          <w:rFonts w:ascii="Times New Roman" w:hAnsi="Times New Roman" w:cs="Times New Roman"/>
          <w:sz w:val="24"/>
          <w:szCs w:val="24"/>
        </w:rPr>
      </w:pPr>
    </w:p>
    <w:p w:rsidR="00E15B48" w:rsidRPr="00960D05" w:rsidRDefault="00E15B48" w:rsidP="00E15B48">
      <w:pPr>
        <w:spacing w:before="90"/>
        <w:ind w:left="1110"/>
        <w:rPr>
          <w:rFonts w:ascii="Times New Roman" w:hAnsi="Times New Roman" w:cs="Times New Roman"/>
          <w:b/>
          <w:i/>
          <w:sz w:val="24"/>
          <w:szCs w:val="24"/>
        </w:rPr>
      </w:pPr>
      <w:r w:rsidRPr="00960D05">
        <w:rPr>
          <w:rFonts w:ascii="Times New Roman" w:hAnsi="Times New Roman" w:cs="Times New Roman"/>
          <w:b/>
          <w:i/>
          <w:sz w:val="24"/>
          <w:szCs w:val="24"/>
        </w:rPr>
        <w:t>Обработка</w:t>
      </w:r>
      <w:r w:rsidRPr="00960D0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60D05">
        <w:rPr>
          <w:rFonts w:ascii="Times New Roman" w:hAnsi="Times New Roman" w:cs="Times New Roman"/>
          <w:b/>
          <w:i/>
          <w:sz w:val="24"/>
          <w:szCs w:val="24"/>
        </w:rPr>
        <w:t>результатов</w:t>
      </w:r>
    </w:p>
    <w:p w:rsidR="00E15B48" w:rsidRPr="00960D05" w:rsidRDefault="00E15B48" w:rsidP="00E15B48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430"/>
        <w:gridCol w:w="1272"/>
        <w:gridCol w:w="1272"/>
      </w:tblGrid>
      <w:tr w:rsidR="00E15B48" w:rsidRPr="00960D05" w:rsidTr="00E15B48">
        <w:trPr>
          <w:trHeight w:val="551"/>
        </w:trPr>
        <w:tc>
          <w:tcPr>
            <w:tcW w:w="1258" w:type="dxa"/>
          </w:tcPr>
          <w:p w:rsidR="00E15B48" w:rsidRPr="00960D05" w:rsidRDefault="00E15B48" w:rsidP="00960D05">
            <w:pPr>
              <w:pStyle w:val="TableParagraph"/>
              <w:spacing w:line="273" w:lineRule="exact"/>
              <w:ind w:left="162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430" w:type="dxa"/>
          </w:tcPr>
          <w:p w:rsidR="00E15B48" w:rsidRPr="00960D05" w:rsidRDefault="00E15B48" w:rsidP="00960D05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Качественная</w:t>
            </w:r>
            <w:proofErr w:type="spellEnd"/>
            <w:r w:rsidRPr="00960D0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960D0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b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Средний</w:t>
            </w:r>
            <w:proofErr w:type="spellEnd"/>
          </w:p>
          <w:p w:rsidR="00E15B48" w:rsidRPr="00960D05" w:rsidRDefault="00E15B48" w:rsidP="00960D05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0D05">
              <w:rPr>
                <w:b/>
                <w:sz w:val="24"/>
                <w:szCs w:val="24"/>
              </w:rPr>
              <w:t>Диапазон</w:t>
            </w:r>
            <w:proofErr w:type="spellEnd"/>
          </w:p>
        </w:tc>
      </w:tr>
      <w:tr w:rsidR="00E15B48" w:rsidRPr="00960D05" w:rsidTr="00E15B48">
        <w:trPr>
          <w:trHeight w:val="277"/>
        </w:trPr>
        <w:tc>
          <w:tcPr>
            <w:tcW w:w="1258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В</w:t>
            </w:r>
          </w:p>
        </w:tc>
        <w:tc>
          <w:tcPr>
            <w:tcW w:w="5430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960D05">
              <w:rPr>
                <w:sz w:val="24"/>
                <w:szCs w:val="24"/>
                <w:lang w:val="ru-RU"/>
              </w:rPr>
              <w:t>Показатель</w:t>
            </w:r>
            <w:r w:rsidRPr="00960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ярко</w:t>
            </w:r>
            <w:r w:rsidRPr="00960D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выражен и</w:t>
            </w:r>
            <w:r w:rsidRPr="00960D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0D05">
              <w:rPr>
                <w:sz w:val="24"/>
                <w:szCs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2,4-3</w:t>
            </w:r>
          </w:p>
        </w:tc>
      </w:tr>
      <w:tr w:rsidR="00E15B48" w:rsidRPr="00960D05" w:rsidTr="00E15B48">
        <w:trPr>
          <w:trHeight w:val="273"/>
        </w:trPr>
        <w:tc>
          <w:tcPr>
            <w:tcW w:w="1258" w:type="dxa"/>
          </w:tcPr>
          <w:p w:rsidR="00E15B48" w:rsidRPr="00960D05" w:rsidRDefault="00E15B48" w:rsidP="00960D0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С</w:t>
            </w:r>
          </w:p>
        </w:tc>
        <w:tc>
          <w:tcPr>
            <w:tcW w:w="5430" w:type="dxa"/>
          </w:tcPr>
          <w:p w:rsidR="00E15B48" w:rsidRPr="00960D05" w:rsidRDefault="00E15B48" w:rsidP="00960D0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выражен</w:t>
            </w:r>
            <w:proofErr w:type="spellEnd"/>
            <w:r w:rsidRPr="00960D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удовлетворителен</w:t>
            </w:r>
            <w:proofErr w:type="spellEnd"/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1,6-2,3</w:t>
            </w:r>
          </w:p>
        </w:tc>
      </w:tr>
      <w:tr w:rsidR="00E15B48" w:rsidRPr="00960D05" w:rsidTr="00E15B48">
        <w:trPr>
          <w:trHeight w:val="277"/>
        </w:trPr>
        <w:tc>
          <w:tcPr>
            <w:tcW w:w="1258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Н</w:t>
            </w:r>
          </w:p>
        </w:tc>
        <w:tc>
          <w:tcPr>
            <w:tcW w:w="5430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слабо</w:t>
            </w:r>
            <w:proofErr w:type="spellEnd"/>
            <w:r w:rsidRPr="00960D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выражен</w:t>
            </w:r>
            <w:proofErr w:type="spellEnd"/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0,7-1,5</w:t>
            </w:r>
          </w:p>
        </w:tc>
      </w:tr>
      <w:tr w:rsidR="00E15B48" w:rsidRPr="00960D05" w:rsidTr="00E15B48">
        <w:trPr>
          <w:trHeight w:val="273"/>
        </w:trPr>
        <w:tc>
          <w:tcPr>
            <w:tcW w:w="1258" w:type="dxa"/>
          </w:tcPr>
          <w:p w:rsidR="00E15B48" w:rsidRPr="00960D05" w:rsidRDefault="00E15B48" w:rsidP="00960D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E15B48" w:rsidRPr="00960D05" w:rsidRDefault="00E15B48" w:rsidP="00960D0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960D05">
              <w:rPr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не</w:t>
            </w:r>
            <w:proofErr w:type="spellEnd"/>
            <w:r w:rsidRPr="00960D0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sz w:val="24"/>
                <w:szCs w:val="24"/>
              </w:rPr>
              <w:t>подтверждается</w:t>
            </w:r>
            <w:proofErr w:type="spellEnd"/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960D05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E15B48" w:rsidRPr="00960D05" w:rsidRDefault="00E15B48" w:rsidP="00960D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3362D" w:rsidRPr="00960D05" w:rsidRDefault="0003362D">
      <w:pPr>
        <w:rPr>
          <w:rFonts w:ascii="Times New Roman" w:hAnsi="Times New Roman" w:cs="Times New Roman"/>
          <w:sz w:val="24"/>
          <w:szCs w:val="24"/>
        </w:rPr>
      </w:pP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2.</w:t>
      </w:r>
      <w:r w:rsidRPr="00960D05">
        <w:rPr>
          <w:rFonts w:ascii="Times New Roman" w:hAnsi="Times New Roman" w:cs="Times New Roman"/>
          <w:b/>
          <w:sz w:val="24"/>
          <w:szCs w:val="24"/>
        </w:rPr>
        <w:tab/>
        <w:t>Оценка качества психолого-педагогических условий реализации дошкольного образования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 xml:space="preserve">2.1. Показатели внутренней оценки качества психолого-педагогических условий реализации </w:t>
      </w:r>
      <w:proofErr w:type="gramStart"/>
      <w:r w:rsidRPr="00960D0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03362D" w:rsidRPr="00960D05" w:rsidRDefault="0003362D" w:rsidP="009E09FE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Процедура оценки качества психолого-педагогических условий реализации дошкольного образования в организации осуществляется на основе следующих показателей: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взаимодействия сотрудников с детьми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психолого-педагогических условий социально-личностного развития ребенка в процессе организации деятельности по познавательному развитию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психолого-педагогических условий социально-личностного развития ребенка в процессе организации деятельности по физическому развитию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психолого-педагогических условий социально-личностного развития ребенка в процессе организации деятельности по речевому развитию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психолого-педагогических условий социальн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личностного развития ребенка в процессе организации деятельности по социально- коммуникативному развитию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Оценка психолого-педагогических условий социальн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личностного развития ребенка в процессе организации деятельности по художественно – эстетическому развитию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2.2. Основные критерии оценки психолого-педагогических условий реализации дошкольного образования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lastRenderedPageBreak/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и поддерживают доброжелательную атмосферу в группе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способствуют установлению доверительных отношений с детьми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чутко реагируют на инициативу детей в общении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взаимодействуя с детьми, сотрудники учитывают их возрастные и индивидуальные особенности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уделяют специальное внимание детям с особыми потребностями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используют позитивные способы коррекции поведения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03362D" w:rsidRPr="00960D05" w:rsidRDefault="0003362D" w:rsidP="009E09FE">
      <w:pPr>
        <w:jc w:val="both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психолого-педагогических условий социальн</w:t>
      </w:r>
      <w:proofErr w:type="gramStart"/>
      <w:r w:rsidRPr="00960D0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60D05">
        <w:rPr>
          <w:rFonts w:ascii="Times New Roman" w:hAnsi="Times New Roman" w:cs="Times New Roman"/>
          <w:b/>
          <w:sz w:val="24"/>
          <w:szCs w:val="24"/>
        </w:rPr>
        <w:t xml:space="preserve"> личностного развития ребенка являются:</w:t>
      </w:r>
    </w:p>
    <w:p w:rsidR="0003362D" w:rsidRPr="00960D05" w:rsidRDefault="00D50C4B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развития у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="0003362D" w:rsidRPr="00960D05">
        <w:rPr>
          <w:rFonts w:ascii="Times New Roman" w:hAnsi="Times New Roman" w:cs="Times New Roman"/>
          <w:sz w:val="24"/>
          <w:szCs w:val="24"/>
        </w:rPr>
        <w:t>положительного самоощущения, уверенности в себе, чувства собственного достоинства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формирования у детей положительного отношения к другим людям</w:t>
      </w:r>
    </w:p>
    <w:p w:rsidR="0003362D" w:rsidRPr="00960D05" w:rsidRDefault="00D50C4B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для развития у детей </w:t>
      </w:r>
      <w:r w:rsidR="0003362D" w:rsidRPr="00960D05">
        <w:rPr>
          <w:rFonts w:ascii="Times New Roman" w:hAnsi="Times New Roman" w:cs="Times New Roman"/>
          <w:sz w:val="24"/>
          <w:szCs w:val="24"/>
        </w:rPr>
        <w:t>инициативности, сам</w:t>
      </w:r>
      <w:r w:rsidR="009E09FE" w:rsidRPr="00960D05">
        <w:rPr>
          <w:rFonts w:ascii="Times New Roman" w:hAnsi="Times New Roman" w:cs="Times New Roman"/>
          <w:sz w:val="24"/>
          <w:szCs w:val="24"/>
        </w:rPr>
        <w:t>остоятельности, ответственности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взрослые создают условия для развития сотрудничества между детьми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приобщают</w:t>
      </w:r>
      <w:r w:rsidR="00D50C4B" w:rsidRPr="00960D05">
        <w:rPr>
          <w:rFonts w:ascii="Times New Roman" w:hAnsi="Times New Roman" w:cs="Times New Roman"/>
          <w:sz w:val="24"/>
          <w:szCs w:val="24"/>
        </w:rPr>
        <w:t xml:space="preserve"> детей к нравственным ценностям  </w:t>
      </w:r>
      <w:r w:rsidRPr="00960D05">
        <w:rPr>
          <w:rFonts w:ascii="Times New Roman" w:hAnsi="Times New Roman" w:cs="Times New Roman"/>
          <w:sz w:val="24"/>
          <w:szCs w:val="24"/>
        </w:rPr>
        <w:t>взрослые способствуют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формированию у детей положительного отношения к труду</w:t>
      </w:r>
    </w:p>
    <w:p w:rsidR="00D50C4B" w:rsidRPr="00960D05" w:rsidRDefault="00D50C4B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взрослые создают предпосылки для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развития у детей гражданского </w:t>
      </w:r>
      <w:r w:rsidR="0003362D" w:rsidRPr="00960D05">
        <w:rPr>
          <w:rFonts w:ascii="Times New Roman" w:hAnsi="Times New Roman" w:cs="Times New Roman"/>
          <w:sz w:val="24"/>
          <w:szCs w:val="24"/>
        </w:rPr>
        <w:t xml:space="preserve">самосознания 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·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формирования у детей навыков безопасного поведения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lastRenderedPageBreak/>
        <w:t>В качестве критериев оценки психолого-педагогических условий развития игровой деятельности являются: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свободной игры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возникновения и развертывания игры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воображения и творческой активности детей в игре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развития общения между детьми в игре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реализуют индивидуальный подход в организации игры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используют дидактические игры, игровые приемы в разных видах деятельности и п</w:t>
      </w:r>
      <w:r w:rsidR="009E09FE" w:rsidRPr="00960D05">
        <w:rPr>
          <w:rFonts w:ascii="Times New Roman" w:hAnsi="Times New Roman" w:cs="Times New Roman"/>
          <w:sz w:val="24"/>
          <w:szCs w:val="24"/>
        </w:rPr>
        <w:t>ри выполнении режимных моментов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развития ребенка в конструктивной деятельности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у детей интереса к конструированию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учат детей планировать, подбирать и соотносить детали, создавать конструкции по образцу, заданным условиям, картинкам, схемам, чертежам, моделям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знакомят детей с разными видами конструкторов.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поощряют творческую активность детей в конструктивной деятельности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развития ребенка в исследовательской деятельности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Педагоги создают условия для </w:t>
      </w:r>
      <w:r w:rsidR="009E09FE" w:rsidRPr="00960D05">
        <w:rPr>
          <w:rFonts w:ascii="Times New Roman" w:hAnsi="Times New Roman" w:cs="Times New Roman"/>
          <w:sz w:val="24"/>
          <w:szCs w:val="24"/>
        </w:rPr>
        <w:t>ознакомления с окружающим миром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речевого развития ребенка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Сотрудники создают условия для развития у детей речевого общения </w:t>
      </w:r>
      <w:proofErr w:type="gramStart"/>
      <w:r w:rsidRPr="00960D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0D05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способствуют обогащению речи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поощряют речевое творчество детей.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Сотрудники создают условия для развития у детей правильной речи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речевого мышления детей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у детей планирующей и регулирующей функции речи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подготовки детей к чтению и письму.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</w:t>
      </w:r>
      <w:r w:rsidR="009E09FE" w:rsidRPr="00960D05">
        <w:rPr>
          <w:rFonts w:ascii="Times New Roman" w:hAnsi="Times New Roman" w:cs="Times New Roman"/>
          <w:sz w:val="24"/>
          <w:szCs w:val="24"/>
        </w:rPr>
        <w:t>ля обучения детей второму языку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ХУДО</w:t>
      </w:r>
      <w:r w:rsidR="009E09FE" w:rsidRPr="00960D05">
        <w:rPr>
          <w:rFonts w:ascii="Times New Roman" w:hAnsi="Times New Roman" w:cs="Times New Roman"/>
          <w:sz w:val="24"/>
          <w:szCs w:val="24"/>
        </w:rPr>
        <w:t>ЖЕСТВЕННО-ЭСТЕТИЧЕСКОЕ РАЗВИТИЕ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развития ребенка в изобразительной деятельности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 видеть в предметах, формах, красках выражение характера, настроения, состояния и т.п.)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приобщения детей к миру искусства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развития у детей художественных способностей в разных вид</w:t>
      </w:r>
      <w:r w:rsidR="009E09FE" w:rsidRPr="00960D05">
        <w:rPr>
          <w:rFonts w:ascii="Times New Roman" w:hAnsi="Times New Roman" w:cs="Times New Roman"/>
          <w:sz w:val="24"/>
          <w:szCs w:val="24"/>
        </w:rPr>
        <w:t>ах изобразительной деятельности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развития ребенка в музыкальной деятельности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приобщения детей к мировой и национальной музыкальной культуре.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 Педагоги создают условия для развития у детей музыкальных способно</w:t>
      </w:r>
      <w:r w:rsidR="009E09FE" w:rsidRPr="00960D05">
        <w:rPr>
          <w:rFonts w:ascii="Times New Roman" w:hAnsi="Times New Roman" w:cs="Times New Roman"/>
          <w:sz w:val="24"/>
          <w:szCs w:val="24"/>
        </w:rPr>
        <w:t>стей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развития ребенка в театральной деятельности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приобщают детей к театральной культуре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Педагоги создают условия для развития способностей детей </w:t>
      </w:r>
      <w:r w:rsidR="009E09FE" w:rsidRPr="00960D05">
        <w:rPr>
          <w:rFonts w:ascii="Times New Roman" w:hAnsi="Times New Roman" w:cs="Times New Roman"/>
          <w:sz w:val="24"/>
          <w:szCs w:val="24"/>
        </w:rPr>
        <w:t>в театрализованной деятельности</w:t>
      </w:r>
    </w:p>
    <w:p w:rsidR="0003362D" w:rsidRPr="00960D05" w:rsidRDefault="0003362D" w:rsidP="009E0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03362D" w:rsidRPr="00960D05" w:rsidRDefault="0003362D" w:rsidP="0003362D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В качестве критериев оценки физического развития ребенка являются следующие проявления: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способствуют становлению у детей ценностей здорового образа жизни</w:t>
      </w:r>
    </w:p>
    <w:p w:rsidR="0003362D" w:rsidRPr="00960D05" w:rsidRDefault="0003362D" w:rsidP="0003362D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Педагоги создают условия для различных видов двигательной активности детей</w:t>
      </w:r>
    </w:p>
    <w:p w:rsidR="009E09FE" w:rsidRPr="00960D05" w:rsidRDefault="0003362D" w:rsidP="009E09FE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В ходе организованных физкультурных занятий и свободной физической активности детей педагоги реализуют индивидуальный подход</w:t>
      </w:r>
      <w:r w:rsidR="009E09FE" w:rsidRPr="00960D05">
        <w:rPr>
          <w:rFonts w:ascii="Times New Roman" w:hAnsi="Times New Roman" w:cs="Times New Roman"/>
          <w:sz w:val="24"/>
          <w:szCs w:val="24"/>
        </w:rPr>
        <w:t>\</w:t>
      </w:r>
    </w:p>
    <w:p w:rsidR="009E09FE" w:rsidRPr="00960D05" w:rsidRDefault="009E09FE" w:rsidP="009E09FE">
      <w:pPr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 xml:space="preserve">2.3. Технология организации процедуры оценки психолого-педагогических условий </w:t>
      </w:r>
    </w:p>
    <w:p w:rsidR="009E09FE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9E09FE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наблюдение за организацией образовательной деятельности в ОО со стороны педагогических работников</w:t>
      </w:r>
    </w:p>
    <w:p w:rsidR="009E09FE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 xml:space="preserve">фиксация результатов наблюдений в оценочных листах с уточнением степени проявления наблюдаемых явлений (балльная оценка) </w:t>
      </w:r>
    </w:p>
    <w:p w:rsidR="0003362D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  <w:r w:rsidRPr="00960D05">
        <w:rPr>
          <w:rFonts w:ascii="Times New Roman" w:hAnsi="Times New Roman" w:cs="Times New Roman"/>
          <w:sz w:val="24"/>
          <w:szCs w:val="24"/>
        </w:rPr>
        <w:t>-</w:t>
      </w:r>
      <w:r w:rsidRPr="00960D05">
        <w:rPr>
          <w:rFonts w:ascii="Times New Roman" w:hAnsi="Times New Roman" w:cs="Times New Roman"/>
          <w:sz w:val="24"/>
          <w:szCs w:val="24"/>
        </w:rPr>
        <w:tab/>
        <w:t>наблюдение за процессом взаимодействия всех участников образовательных отношений</w:t>
      </w:r>
    </w:p>
    <w:p w:rsidR="009E09FE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E09FE" w:rsidRPr="00960D05" w:rsidTr="00960D05">
        <w:trPr>
          <w:trHeight w:val="27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ндикаторы</w:t>
            </w:r>
            <w:proofErr w:type="spellEnd"/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0-1-2-3</w:t>
            </w:r>
          </w:p>
        </w:tc>
      </w:tr>
      <w:tr w:rsidR="009E09FE" w:rsidRPr="00960D05" w:rsidTr="00960D05">
        <w:trPr>
          <w:trHeight w:val="546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“В” ВЗАИМОДЕЙСТВИЕ СОТРУДНИКОВ С ДЕТЬМИ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FE" w:rsidRPr="00960D05" w:rsidTr="00960D05">
        <w:trPr>
          <w:trHeight w:val="2203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 1. Сотрудники создают и поддерживают доброжелательную атмосферу в группе.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В.1.1. Общаются с детьми дружелюбно, уважительно, вежливо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</w:t>
            </w:r>
          </w:p>
          <w:p w:rsidR="00D50C4B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В.1.3. Сотрудники не ограничивают естественный шум в группе (подвижные игры, смех, свободный разговор и пр.). 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В.1.4. Голос взрослого не доминирует над голосами детей.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В.1.5. Взрослые не прибегают к физическому наказанию или другим негативным дисциплинарным методам, которые обижают, пугают или унижают детей.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FE" w:rsidRPr="00960D05" w:rsidTr="00FA59BE">
        <w:trPr>
          <w:trHeight w:val="134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В.2. Сотрудники способствуют установлению доверительных отношений с детьми.</w:t>
            </w:r>
          </w:p>
          <w:p w:rsidR="00D50C4B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2.1. Обращаются к детям по имени, ласково (гладят по голове, обнимают, сажают на колени и т.п.).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2.2.В индивидуальном общении с ребенком выбирают позицию «глаза на одном уровне»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В.2.3.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Учитывают потребность детей в поддержке взрослых (проявляют внимание</w:t>
            </w:r>
            <w:proofErr w:type="gramEnd"/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В 2.4. Побуждают детей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высказывать свои чувства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2.5. 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FE" w:rsidRPr="00960D05" w:rsidTr="00960D05">
        <w:trPr>
          <w:trHeight w:val="303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E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В.3. Сотрудники чутко реагируют на инициативу детей в общении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В.3.1. Выслушивают детей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и уважением.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В.3.2. Вежливо и доброжелательно отвечают на вопросы и обращения детей, обсуждают их проблемы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В.3.3.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 4. Взаимодействуя с детьми, сотрудники учитывают их возрастные и индивидуальные особенности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4.1. При организации игр и занятий принимают во внимание интересы детей.</w:t>
            </w:r>
          </w:p>
          <w:p w:rsidR="009E09FE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4.2.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</w:t>
            </w:r>
          </w:p>
          <w:p w:rsidR="00D50C4B" w:rsidRPr="00960D05" w:rsidRDefault="009E09FE" w:rsidP="009E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4.3. Предлагая образцы деятельности, не настаивают на их точном воспроизведении детьми младшего и среднего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E09FE" w:rsidRPr="00960D05" w:rsidRDefault="009E09FE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FE" w:rsidRPr="00960D05" w:rsidRDefault="009E09FE" w:rsidP="009E0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960D05">
        <w:trPr>
          <w:trHeight w:val="82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возраста; отмечая ошибки старших детей, делают это мягко, не ущемляя достоинство ребенка.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4.4. Помогая ребенку освоить трудное или новое действие, проявляют заинтересованность и доброжелательность. В. 4.5. Взаимодействуя с ребенком, педагоги учитывают данные педагогической диагностики его развития.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441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5. Сотрудники уделяют специальное внимание детям с особыми потребностями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В..5.1.Помогают детям с особыми потребностями включиться в детский коллектив и в образовательный процесс. В.5.2.Уделяют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 6. Сотрудники используют позитивные способы коррекции поведения детей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6.1. Чаще пользуются поощрением, поддержкой детей, чем порицанием и запрещением.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6.2. Порицания относят только к отдельным действиям ребенка, но не адресуют их к его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личности, не ущемляют его достоинства (например, «Ты поступил плохо», но не «Ты плохой» и т.п.).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 6.3. Корректируя действия ребенка, взрослый предлагает образец желательного действия или средство для исправления ошибки.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В. 7.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В 8. Дети постоянно находятся в поле внимания взрослого, который при необходимости включается в игру и другие виды деятельности.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27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«С» СОЦИАЛЬНО-ЛИЧНОСТНОЕ РАЗВИТИЕ РЕБЕНКА»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468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1. 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 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 1.2. 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 1.3. 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 них внимание других детей и взрослых)</w:t>
            </w:r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С 1.4.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</w:t>
            </w:r>
            <w:proofErr w:type="gramEnd"/>
          </w:p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С 1.5. Помогают детям преодолевать негативные эмоциональные состояния (страх одиночества, боязнь темноты, и т.д.) С 1.6. Успехи ребенка не сравниваются с достижениями других детей; достижения ребенка сравниваются лишь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266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С 2. 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05" w:rsidRPr="00960D05" w:rsidRDefault="00960D05" w:rsidP="009E0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C4644E">
        <w:trPr>
          <w:trHeight w:val="985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2.1. 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другого, поздравить и т.п.)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843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 3. Сотрудники создают условия для развития у детей инициативности, самостоятельности, ответственности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3.1. 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3.2.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3.3. При выполнении режимных процедур, в игре, на занятиях избегают как принуждения, так и чрезмерной опеки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3.4. Развивают чувство ответственности за сделанный выбор, за общее дело, данное слово и т.п.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4. Взрослые создают условия для развития сотрудничества между детьми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4.1. 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4.2. 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4.3. Помогают детям налаживать совместную деятельность, координировать свои действия,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учитывая желания друг друга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4.4. Поощряют взаимную помощь и взаимную поддержку детьми друг друга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4.5. При организации совместных игр и занятий учитывают дружеские привязанности детей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92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 5. Педагоги приобщают детей к нравственным ценностям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5.1.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5.2. Способствуют усвоению этических норм и правил поведения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5.3. Развивают ценности уважительного и заботливого отношения к слабым, больным, пожилым людям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6. Взрослые способствуют формированию у детей положительного отношения к труду.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710"/>
      </w:tblGrid>
      <w:tr w:rsidR="00960D05" w:rsidRPr="00960D05" w:rsidTr="00960D05">
        <w:trPr>
          <w:trHeight w:val="220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6.1.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6.2.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6.3. 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С.6.4. 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3026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7. Взрослые создают предпосылки для развития у детей гражданского и правового самосознания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7.1.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7.2. Способствуют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7.3. Проводят систематическую работу по предотвращению нарушений прав ребенка, по профилактике случаев жестокого обращения с детьми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7.4. Рассказывают детям о различных объединениях людей (семья, детский сад, школа, место работы родителей и пр.) С 7.5.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C4644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5239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 8. Педагоги создают условия для формирования у детей навыков безопасного поведения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8.2. 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8.3. 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8.4. 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8.5. 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8.6. Развивают навыки безопасного поведения на природе (в лесу, на воде, во время грозы, в жаркую, холодную погоду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8.8. 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710"/>
      </w:tblGrid>
      <w:tr w:rsidR="00960D05" w:rsidRPr="00960D05" w:rsidTr="00960D05">
        <w:trPr>
          <w:trHeight w:val="27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“И” РАЗВИТИЕ ИГРОВОЙ ДЕЯТЕЛЬНОСТИ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4963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1. Сотрудники создают условия для свободной игры детей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1.1. Оберегают время, предназначенное для игры, не подменяя ее занятиями.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1.2.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1.3 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2. Сотрудники создают условия для возникновения и развертывания игры детей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2.1. 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2.2.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2.3.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2.4. 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2.5. 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54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 3. Педагоги создают условия для развития воображения и творческой активности детей в игре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3.1. Организуя игру детей, избегают воспроизведения трафаретных и однообразных сюжетов, действий, приемов. И 3.2. 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3.3.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3.4. Предлагают детям подбирать и использовать в игре разнообразные предметы-заместители.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3.5. 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таинственности, сказочности и т.п.).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479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4. Сотрудники создают условия для развития общения между детьми в игре.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4.1.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4.2. 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4.3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5. Сотрудники реализуют индивидуальный подход в организации игры детей.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C4644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960D05">
        <w:trPr>
          <w:trHeight w:val="165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5.1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редлагают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5.2. 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6. Педагоги используют дидактические игры, игровые приемы в разных видах деятельности и при выполнении режимных моментов.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C4644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54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«ПОЗНАВАТЕЛЬНОЕ РАЗВИТИЕ»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"К" РАЗВИТИЕ РЕБЕНКА В КОНСТРУКТИВНОЙ ДЕЯТЕЛЬНОСТИ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303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1. Педагоги создают условия для развития у детей интереса к конструированию.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1.1.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на архитектурные элементы – арки, колонны, фронтоны и т.п.).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1.2. Знакомят детей с возможностями технического конструирования (рассматривают изображения и модели машин, самолетов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кораблей, космических ракет и пр., обращают внимание на детали различных конструкций – колеса, капот, крылья, мачта и др.).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1.3. Поддерживают интерес детей к самостоятельной конструктивной деятельности (побуждают создавать постройки из кубиков, песка, строительных, модульных конструкторов и т.п.).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2. Педагоги учат детей планировать, подбирать и соотносить детали, создавать конструкции по образцу, заданным условиям, картинкам, схемам, чертежам, моделям.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441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 3. Педагоги знакомят детей с разными видами конструкторов</w:t>
            </w: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3.1. 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мозаики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3.3. 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4. Педагоги поощряют творческую активность детей в конструктивной деятельности.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4.1. Предоставляют детям возможность выбора различных материалов для конструирования (в том числе природного и бросового).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4.2. Поощряют детское экспериментирование при создании различных конструкций, в том числе, по собственному замыслу.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4.3. Стимулируют детей к созданию конструкций для использования их в сюжетных играх.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4.4. Побуждают детей преобразовывать постройки в соответствии с различными игровыми задачами.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5.</w:t>
            </w: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Развитие ребенка в исследовательской деятельности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1. Педагоги создают условия для ознакомления с окружающим миром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1.1. Проводят игры-занятия с использованием предметов-орудий; например, сачков, черпачков для выуживания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851"/>
      </w:tblGrid>
      <w:tr w:rsidR="00960D05" w:rsidRPr="00960D05" w:rsidTr="00960D05">
        <w:trPr>
          <w:trHeight w:val="1374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 молоточком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втулочек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верстачок, сборка каталок с помощью деревянных или пластмассовых винтов) и т.п., поощряет использование предметов-орудий в самостоятельной игровой и бытовой деятельности с целью решения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практических задач в ходе своей деятельности;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D05" w:rsidRPr="00960D05" w:rsidTr="00960D05">
        <w:trPr>
          <w:trHeight w:val="27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1.2. Поощряют действия с предметами, при ориентации на 2—3 свойства одновременно;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82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1.3. 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 связи (палочка — легкая, она плавает, камень — тяжелый, он тонет;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54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1.4. Формируют у детей первые представления о взаимосвязях в природе на простейших примерах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ближайшего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окружения (например, растениям на клумбе нужны вода, свет, тепло, земля)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098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1.5.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Организуют наблюдения за сезонными изменениями в природе по 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временах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1099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1.6.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Поощряют самостоятельные «открытия» детьми свойств природных объектов: жук, божья коровка при прикосновении улетают, а гусеница — уползает или падает с травинки; одни насекомые летают, другие ползают, третьи плавают в воде, камешки тонут в воде, песок сыплется,  глина лепится, птицы летают,  весной у растений сначала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появляются листочки, а затем цветы, бабочки чаще летают там, где много цветов и пр.;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374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О.1.7.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Способствуют обобщению накопленного детьми сенсорного опыта в дидактических играх, разных видах детской деятельности: создании аппликации из разноцветных геометрических форм, созданию построек разной высоты и ширины, получению разных оттенков цветов путем добавления осветляющих красок в рисовании, осваивают пространственные характеристики (далеко — близко, высоко — низко, широко — узк</w:t>
            </w:r>
            <w:r w:rsidR="00C4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и пр.) в движениях, подвижных </w:t>
            </w:r>
            <w:r w:rsidRPr="00C4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играх с правилами.</w:t>
            </w:r>
            <w:proofErr w:type="gramEnd"/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C4644E">
        <w:trPr>
          <w:trHeight w:val="1268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1.8. Предоставляют детям возможность для экспериментирования в разных видах деятельности, самостоятельного открытия детьми разных свой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едметов, помогают детям сначала самостоятель</w:t>
            </w:r>
            <w:r w:rsidR="00C4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 выстраивать предположение, а </w:t>
            </w: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сравнивать его с результатами (например, если положить пластмассовую коробочку в таз с водой, то она заполнится водой? утонет? будет плавать?..);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649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1.9. Способствуют формированию у детей умения ориентироваться в окружа</w:t>
            </w:r>
            <w:r w:rsidR="00C4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ющем мире по символам и знакам; </w:t>
            </w: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«Р» РЕЧЕВОЕ РАЗВИТИЕ РЕБЕНКА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05" w:rsidRPr="00960D05" w:rsidTr="00960D05">
        <w:trPr>
          <w:trHeight w:val="54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1. Сотрудники создают условия для развития у детей речевого общения </w:t>
            </w: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взрослыми и сверстниками.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1.1.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Поощряют любые обращения детей к взрослому (отвечают на все вопросы ребенка, внимательно относятся к его</w:t>
            </w:r>
            <w:proofErr w:type="gramEnd"/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426"/>
      </w:tblGrid>
      <w:tr w:rsidR="00960D05" w:rsidRPr="00960D05" w:rsidTr="00960D05">
        <w:trPr>
          <w:trHeight w:val="358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высказываниям, суждениям, фантазиям, помогают выражать словами свои чувства и переживания).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1.3. 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 Педагоги способствуют обогащению речи детей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2.1. Способствуют расширению словарного запаса (включают новые слова в беседы, игру, предметную деятельность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2.2.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2.3. 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аудио-и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видео-записи; побуждают детей рассказывать стихи, сказки наизусть).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303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3. Педагоги поощряют речевое творчество детей.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3.1. 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3.2. Организуют речевые игры (скороговорки,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звукоподражательные игры и др.)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4. Сотрудники создают условия для развития у детей правильной речи.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4.1. 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4.2.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4.3. 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303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5. Педагоги создают условия для развития речевого мышления детей.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5.1. 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6. Педагоги создают условия для развития у детей планирующей и регулирующей функции речи.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  <w:p w:rsidR="00960D05" w:rsidRPr="00960D05" w:rsidRDefault="00960D05" w:rsidP="00960D05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6.2. 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82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7. Педагоги создают условия для подготовки детей к чтению и письму</w:t>
            </w: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7.1.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Пробуждают у детей интерес к письменной речи (организуют игры, в ходе которых дети изготавливают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книжки-самоделки, «пишут» письма, рецепты и пр.; предлагают детям рассматривать книги, журналы, альбомы и т.п.).</w:t>
            </w:r>
            <w:proofErr w:type="gramEnd"/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960D05">
        <w:trPr>
          <w:trHeight w:val="82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7.2. Знакомят с буквами, их написанием, звуковым составом слова.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7.3. Развивают мелкую моторику руки.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Р8. Педагоги создают условия для обучения детей второму языку.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C4644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54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«ХУДОЖЕСТВЕННО-ЭСТЕТИЧЕСКОЕ РАЗВИТИЕ»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«ИЗ» РАЗВИТИЕ РЕБЕНКА В ИЗОБРАЗИТЕЛЬНОЙ ДЕЯТЕЛЬНОСТИ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330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</w:t>
            </w: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видеть в предметах, формах, красках выражение характера, настроения, состояния и т.п.). Из 2. Педагоги создают условия для приобщения детей к миру искусства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2.1.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народно-прикладного творчества; рассказывают о живописи и художниках, демонстрируют фильмы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ит.п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2.2. 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413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 3. Педагоги создают условия для развития у детей художественных способностей в разных видах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изобразительной деятельности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3.1.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</w:t>
            </w:r>
            <w:proofErr w:type="gramEnd"/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3.2. Знакомят детей с разнообразными средствами воплощения художественного замысла (композицией, формой, цветом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3.3. Помогают детям овладевать различными приемами и техниками рисования (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кляксография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примакивание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штриховка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3.4. Способствуют овладению детьми разными приемами аппликации. Из 3.5. Помогают детям овладевать различными приемами лепки.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3.6. 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"М" РАЗВИТИЕ РЕБЕНКА В МУЗЫКАЛЬНОЙ ДЕЯТЕЛЬНОСТИ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375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 1. Педагоги создают условия для приобщения детей к мировой и национальной музыкальной культуре.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1.1. 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C4644E" w:rsidRDefault="00960D05" w:rsidP="00C4644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960D05">
        <w:trPr>
          <w:trHeight w:val="303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 1.3. Знакомят детей с различными выразительными средствами в музыке (грустная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еселая музыка, быстрый – медленный темп, высокий - низкий звук,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1.4. 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 2. Педагоги создают условия для развития у детей музыкальных способностей.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2.1. Развивают у детей музыкальный слух: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-высотный, ритмический, тембровый и т.д. М 2.2. Способствуют развитию у детей певческих способностей.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.3. Предоставляют детям возможность играть на музыкальных инструментах (металлофон, бубен, погремушки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ипр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 М 2.4. 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66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«Т» РАЗВИТИЕ РЕБЕНКА В ТЕАТРАЛИЗОВАННОЙ ДЕЯТЕЛЬНОСТИ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4963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 1. Педагоги приобщают детей к театральной культуре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1.1. Способствуют развитию у детей интереса к театральному искусству 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 пьес; показывают слайды, диафильмы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1.2.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1.3. Знакомят детей с театральными жанрами (драматическим, музыкальном, кукольным театрами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и-ба-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настольным, теневым, пальчиковым и др. - цирком,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1.4. Предоставляют детям возможность познакомиться с устройством театра (сцена, занавес, зрительный зал, гримерная и пр.).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 2. Педагоги создают условия для развития способностей детей в театрализованной деятельности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2.1. Предоставляют детям возможность участвовать в различных спектаклях, постановках.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2.2. Развивают у детей способность свободно и раскрепощено держаться при выступлении перед взрослыми и </w:t>
            </w: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сверстниками.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2.3. Способствуют развитию у детей исполнительских способностей 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передавать выразительными средствами характер, настроение персонажей).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2.4. Помогают детям согласовывать свои ролевые действия с действиями партнеров (не перебивать, не заслонять партнера, подыгрывать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парнтеру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сюжетом спектакля).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271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«Ф» «ФИЗИЧЕСКОЕ РАЗВИТИЕ. ОХРАНА И УКРЕПЛЕНИЕ ЗДОРОВЬЯ ДЕТЕЙ»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1927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 1. Педагоги способствуют становлению у детей ценностей здорового образа жизни. Ф 2. Педагоги создают условия для различных видов двигательной активности детей.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2.1. 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 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2.3</w:t>
            </w:r>
            <w:proofErr w:type="gramStart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спользуют разнообразные формы организации двигательной активности детей (проводят утреннюю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гимнастику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05" w:rsidRPr="00960D05" w:rsidRDefault="00960D05" w:rsidP="00960D05">
      <w:pPr>
        <w:rPr>
          <w:rFonts w:ascii="Times New Roman" w:hAnsi="Times New Roman" w:cs="Times New Roman"/>
          <w:sz w:val="24"/>
          <w:szCs w:val="24"/>
        </w:rPr>
        <w:sectPr w:rsidR="00960D05" w:rsidRPr="00960D05">
          <w:pgSz w:w="16840" w:h="11900" w:orient="landscape"/>
          <w:pgMar w:top="86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0"/>
        <w:gridCol w:w="1568"/>
      </w:tblGrid>
      <w:tr w:rsidR="00960D05" w:rsidRPr="00960D05" w:rsidTr="00960D05">
        <w:trPr>
          <w:trHeight w:val="4410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 3. 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Ф.3.1. 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3.2. 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3.3. 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3.4. 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C4644E" w:rsidRPr="00C4644E" w:rsidRDefault="00C4644E" w:rsidP="00C4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D05" w:rsidRPr="00620D1D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0D05" w:rsidRPr="00960D05" w:rsidTr="00960D05">
        <w:trPr>
          <w:trHeight w:val="792"/>
        </w:trPr>
        <w:tc>
          <w:tcPr>
            <w:tcW w:w="12780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960D05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</w:tcPr>
          <w:p w:rsidR="00960D05" w:rsidRPr="00960D05" w:rsidRDefault="00960D05" w:rsidP="00FA59BE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балл – </w:t>
            </w:r>
          </w:p>
        </w:tc>
      </w:tr>
    </w:tbl>
    <w:p w:rsidR="00960D05" w:rsidRPr="00960D05" w:rsidRDefault="00FA59BE" w:rsidP="00960D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72"/>
        <w:gridCol w:w="1277"/>
      </w:tblGrid>
      <w:tr w:rsidR="00960D05" w:rsidRPr="00960D05" w:rsidTr="00960D05">
        <w:trPr>
          <w:trHeight w:val="551"/>
        </w:trPr>
        <w:tc>
          <w:tcPr>
            <w:tcW w:w="612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  <w:proofErr w:type="spell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  <w:proofErr w:type="spellEnd"/>
          </w:p>
        </w:tc>
      </w:tr>
      <w:tr w:rsidR="00960D05" w:rsidRPr="00960D05" w:rsidTr="00960D05">
        <w:trPr>
          <w:trHeight w:val="273"/>
        </w:trPr>
        <w:tc>
          <w:tcPr>
            <w:tcW w:w="612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ярко выражен и стабилен</w:t>
            </w:r>
          </w:p>
        </w:tc>
        <w:tc>
          <w:tcPr>
            <w:tcW w:w="127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2,4-3</w:t>
            </w:r>
          </w:p>
        </w:tc>
      </w:tr>
      <w:tr w:rsidR="00960D05" w:rsidRPr="00960D05" w:rsidTr="00960D05">
        <w:trPr>
          <w:trHeight w:val="278"/>
        </w:trPr>
        <w:tc>
          <w:tcPr>
            <w:tcW w:w="612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удовлетворителен</w:t>
            </w:r>
            <w:proofErr w:type="spellEnd"/>
          </w:p>
        </w:tc>
        <w:tc>
          <w:tcPr>
            <w:tcW w:w="127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1,6-2,3</w:t>
            </w:r>
          </w:p>
        </w:tc>
      </w:tr>
      <w:tr w:rsidR="00960D05" w:rsidRPr="00960D05" w:rsidTr="00960D05">
        <w:trPr>
          <w:trHeight w:val="273"/>
        </w:trPr>
        <w:tc>
          <w:tcPr>
            <w:tcW w:w="612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proofErr w:type="spellEnd"/>
          </w:p>
        </w:tc>
        <w:tc>
          <w:tcPr>
            <w:tcW w:w="127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0,7-1,5</w:t>
            </w:r>
          </w:p>
        </w:tc>
      </w:tr>
      <w:tr w:rsidR="00960D05" w:rsidRPr="00960D05" w:rsidTr="00960D05">
        <w:trPr>
          <w:trHeight w:val="277"/>
        </w:trPr>
        <w:tc>
          <w:tcPr>
            <w:tcW w:w="612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proofErr w:type="spellEnd"/>
          </w:p>
        </w:tc>
        <w:tc>
          <w:tcPr>
            <w:tcW w:w="1272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6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0D05" w:rsidRPr="00960D05" w:rsidRDefault="00960D05" w:rsidP="00FA59B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05" w:rsidRDefault="00960D05" w:rsidP="009E09FE">
      <w:pPr>
        <w:rPr>
          <w:rFonts w:ascii="Times New Roman" w:hAnsi="Times New Roman" w:cs="Times New Roman"/>
          <w:sz w:val="24"/>
          <w:szCs w:val="24"/>
        </w:rPr>
      </w:pPr>
    </w:p>
    <w:p w:rsidR="00FA59BE" w:rsidRDefault="00FA59BE" w:rsidP="009E09FE">
      <w:pPr>
        <w:rPr>
          <w:rFonts w:ascii="Times New Roman" w:hAnsi="Times New Roman" w:cs="Times New Roman"/>
          <w:sz w:val="24"/>
          <w:szCs w:val="24"/>
        </w:rPr>
      </w:pPr>
    </w:p>
    <w:p w:rsidR="00B4340D" w:rsidRDefault="00B4340D" w:rsidP="009E09FE">
      <w:pPr>
        <w:rPr>
          <w:rFonts w:ascii="Times New Roman" w:hAnsi="Times New Roman" w:cs="Times New Roman"/>
          <w:sz w:val="24"/>
          <w:szCs w:val="24"/>
        </w:rPr>
      </w:pPr>
    </w:p>
    <w:p w:rsidR="00B4340D" w:rsidRPr="00B4340D" w:rsidRDefault="00B4340D" w:rsidP="00B4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0D">
        <w:rPr>
          <w:rFonts w:ascii="Times New Roman" w:hAnsi="Times New Roman" w:cs="Times New Roman"/>
          <w:b/>
          <w:sz w:val="24"/>
          <w:szCs w:val="24"/>
        </w:rPr>
        <w:lastRenderedPageBreak/>
        <w:t>3. Оценка качества развивающих предметно пространственных условий</w:t>
      </w:r>
    </w:p>
    <w:p w:rsidR="00051BC9" w:rsidRPr="00620D1D" w:rsidRDefault="00B4340D" w:rsidP="0062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0D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</w:t>
      </w:r>
    </w:p>
    <w:tbl>
      <w:tblPr>
        <w:tblpPr w:leftFromText="180" w:rightFromText="180" w:vertAnchor="text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439"/>
        <w:gridCol w:w="315"/>
        <w:gridCol w:w="15"/>
        <w:gridCol w:w="30"/>
        <w:gridCol w:w="15"/>
        <w:gridCol w:w="15"/>
        <w:gridCol w:w="290"/>
        <w:gridCol w:w="23"/>
        <w:gridCol w:w="23"/>
        <w:gridCol w:w="23"/>
        <w:gridCol w:w="260"/>
        <w:gridCol w:w="53"/>
        <w:gridCol w:w="23"/>
        <w:gridCol w:w="22"/>
        <w:gridCol w:w="240"/>
        <w:gridCol w:w="36"/>
        <w:gridCol w:w="22"/>
        <w:gridCol w:w="15"/>
        <w:gridCol w:w="15"/>
        <w:gridCol w:w="367"/>
        <w:gridCol w:w="285"/>
        <w:gridCol w:w="45"/>
        <w:gridCol w:w="17"/>
        <w:gridCol w:w="45"/>
        <w:gridCol w:w="240"/>
        <w:gridCol w:w="38"/>
        <w:gridCol w:w="22"/>
        <w:gridCol w:w="35"/>
        <w:gridCol w:w="22"/>
        <w:gridCol w:w="22"/>
        <w:gridCol w:w="193"/>
        <w:gridCol w:w="85"/>
        <w:gridCol w:w="25"/>
        <w:gridCol w:w="25"/>
        <w:gridCol w:w="25"/>
        <w:gridCol w:w="299"/>
        <w:gridCol w:w="54"/>
        <w:gridCol w:w="17"/>
        <w:gridCol w:w="45"/>
        <w:gridCol w:w="400"/>
      </w:tblGrid>
      <w:tr w:rsidR="00620D1D" w:rsidRPr="00620D1D" w:rsidTr="00F62C23">
        <w:tc>
          <w:tcPr>
            <w:tcW w:w="1188" w:type="dxa"/>
            <w:vMerge w:val="restart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</w:t>
            </w:r>
          </w:p>
        </w:tc>
        <w:tc>
          <w:tcPr>
            <w:tcW w:w="9439" w:type="dxa"/>
            <w:vMerge w:val="restart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3741" w:type="dxa"/>
            <w:gridSpan w:val="39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Оценки степени проявления показателей (баллы)</w:t>
            </w:r>
          </w:p>
        </w:tc>
      </w:tr>
      <w:tr w:rsidR="00620D1D" w:rsidRPr="00620D1D" w:rsidTr="00F62C23">
        <w:tc>
          <w:tcPr>
            <w:tcW w:w="1188" w:type="dxa"/>
            <w:vMerge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439" w:type="dxa"/>
            <w:vMerge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0D1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620D1D" w:rsidRPr="00620D1D" w:rsidTr="00F62C23">
        <w:tc>
          <w:tcPr>
            <w:tcW w:w="14368" w:type="dxa"/>
            <w:gridSpan w:val="41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Предметно-развивающая среда обеспечивает условия определяемые СанПиНом</w:t>
            </w: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Большое 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оборудования)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Хорошая вентиляция, немного естественного освещения посредством окон или световых люков. Естественное освещение можно контролировать (например, посредством жалюзи или штор)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Помещение в хорошем состоянии. Помещение достаточно чисто и осуществляется хороший уход за ним.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Достаточное количество мебели для регулярного ухода за детьми, игры и обучения.</w:t>
            </w:r>
          </w:p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Большая часть предметов мебели прочная и находится в хорошем состоянии.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мебели чистая и в хорошем состоянии.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Как минимум пять центров по интересам дают детям разнообразие в выборе занятий.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Центры организованы для независимого использования детьми 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Специально отведённое место для игры одного или двух 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Наличие более одного места для уединения. Персонал организует занятия или игры для одного-двух детей в месте для уединения отдельно от остальных (настольные игры на небольшом </w:t>
            </w:r>
            <w:r w:rsidRPr="00620D1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столе в углу, компьютер для одного-двух детей).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Выставка трёхмерных предметов, созданных детьми (пластилин, глина, дерево), а также плоских двумерных работ.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В уличном пространстве подвижных игр есть много различных видов поверхностей, позволяющих вести различные виды игр (песок, асфальт, дерево, трава).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Достаточно оборудования для подвижных игр, чтобы дети могли пользоваться им без длительной задержки.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2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0D1D" w:rsidRPr="00620D1D" w:rsidTr="00F62C23">
        <w:trPr>
          <w:trHeight w:val="400"/>
        </w:trPr>
        <w:tc>
          <w:tcPr>
            <w:tcW w:w="14368" w:type="dxa"/>
            <w:gridSpan w:val="41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ПРС ограждает детей от отрицательного воздействия игрушек (не провоцируют ребёнка на агрессивные действия, проявлению жестокости к персонажам)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ПРС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ПРС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Предметн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игровая среда безопасна для физического здоровья и отвечает требованиям Госстандарта и Госсанэпиднадзора России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Поддерживаются в чистоте (моются, обрабатываются)</w:t>
            </w:r>
          </w:p>
        </w:tc>
        <w:tc>
          <w:tcPr>
            <w:tcW w:w="39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0D1D" w:rsidRPr="00620D1D" w:rsidTr="00F62C23">
        <w:tc>
          <w:tcPr>
            <w:tcW w:w="14368" w:type="dxa"/>
            <w:gridSpan w:val="41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Предметн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 xml:space="preserve"> игровая среда обеспечивает разностороннее развитие детей и имеет следующие качества:</w:t>
            </w: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20D1D">
              <w:rPr>
                <w:rFonts w:ascii="Times New Roman" w:eastAsia="Times New Roman" w:hAnsi="Times New Roman" w:cs="Times New Roman"/>
                <w:i/>
              </w:rPr>
              <w:t>Полифункциональность</w:t>
            </w:r>
            <w:proofErr w:type="spell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375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Дидактическая ценност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ь(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>возможность использования в качестве средств обучения)</w:t>
            </w:r>
          </w:p>
        </w:tc>
        <w:tc>
          <w:tcPr>
            <w:tcW w:w="375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274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Эстетическая направленность</w:t>
            </w:r>
          </w:p>
        </w:tc>
        <w:tc>
          <w:tcPr>
            <w:tcW w:w="375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Соответствие возрастным и индивидуальным потребностям ребёнка</w:t>
            </w:r>
          </w:p>
        </w:tc>
        <w:tc>
          <w:tcPr>
            <w:tcW w:w="375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32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Существует периодическая сменяемость игрового оборудования. Что стимулирует </w:t>
            </w:r>
            <w:r w:rsidRPr="00620D1D">
              <w:rPr>
                <w:rFonts w:ascii="Times New Roman" w:eastAsia="Times New Roman" w:hAnsi="Times New Roman" w:cs="Times New Roman"/>
                <w:i/>
              </w:rPr>
              <w:lastRenderedPageBreak/>
              <w:t>активность детей</w:t>
            </w:r>
          </w:p>
        </w:tc>
        <w:tc>
          <w:tcPr>
            <w:tcW w:w="375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7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c>
          <w:tcPr>
            <w:tcW w:w="14368" w:type="dxa"/>
            <w:gridSpan w:val="41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                  Оснащение ПРС в соответствии направлениям развития ребёнка </w:t>
            </w:r>
          </w:p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(примерный перечень оборудования в приложении)</w:t>
            </w:r>
          </w:p>
        </w:tc>
      </w:tr>
      <w:tr w:rsidR="00620D1D" w:rsidRPr="00620D1D" w:rsidTr="00F62C23">
        <w:trPr>
          <w:trHeight w:val="264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Социальн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коммуникативное направление</w:t>
            </w:r>
          </w:p>
        </w:tc>
        <w:tc>
          <w:tcPr>
            <w:tcW w:w="360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56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360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92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360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36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Художественн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эстетическое развитие</w:t>
            </w:r>
          </w:p>
        </w:tc>
        <w:tc>
          <w:tcPr>
            <w:tcW w:w="360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32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360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3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9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0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0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26"/>
        </w:trPr>
        <w:tc>
          <w:tcPr>
            <w:tcW w:w="14368" w:type="dxa"/>
            <w:gridSpan w:val="41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                         </w:t>
            </w: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Создание условий для реализации основных видов деятельности детей</w:t>
            </w:r>
          </w:p>
        </w:tc>
      </w:tr>
      <w:tr w:rsidR="00620D1D" w:rsidRPr="00620D1D" w:rsidTr="00F62C23">
        <w:trPr>
          <w:trHeight w:val="396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60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двигательной активности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23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художественн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продуктивной деятельности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74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познавательной активности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277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сюжетн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ролевых игр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19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чтения художественной литературы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11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музыкальн</w:t>
            </w:r>
            <w:proofErr w:type="gramStart"/>
            <w:r w:rsidRPr="00620D1D">
              <w:rPr>
                <w:rFonts w:ascii="Times New Roman" w:eastAsia="Times New Roman" w:hAnsi="Times New Roman" w:cs="Times New Roman"/>
                <w:i/>
              </w:rPr>
              <w:t>о-</w:t>
            </w:r>
            <w:proofErr w:type="gramEnd"/>
            <w:r w:rsidRPr="00620D1D">
              <w:rPr>
                <w:rFonts w:ascii="Times New Roman" w:eastAsia="Times New Roman" w:hAnsi="Times New Roman" w:cs="Times New Roman"/>
                <w:i/>
              </w:rPr>
              <w:t xml:space="preserve"> театрализованной деятельности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492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организации уголка дежурства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622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условий для организации пространства в раздевалке (инф. для родителей, организация для выставки творчества детей)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60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Соответствие среды образовательной программе ДОУ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75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Творческое преобразование среды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70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Создание среды на основе собственных разработок</w:t>
            </w:r>
          </w:p>
        </w:tc>
        <w:tc>
          <w:tcPr>
            <w:tcW w:w="31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8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" w:type="dxa"/>
            <w:gridSpan w:val="7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7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9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8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2" w:type="dxa"/>
            <w:gridSpan w:val="3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674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Материал для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6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58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Технические средства обучения</w:t>
            </w: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6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520"/>
        </w:trPr>
        <w:tc>
          <w:tcPr>
            <w:tcW w:w="1188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D1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439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i/>
              </w:rPr>
              <w:t>Использование новинок методической литературы</w:t>
            </w:r>
          </w:p>
        </w:tc>
        <w:tc>
          <w:tcPr>
            <w:tcW w:w="330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9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8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5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7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2" w:type="dxa"/>
            <w:gridSpan w:val="6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9" w:type="dxa"/>
            <w:gridSpan w:val="5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6" w:type="dxa"/>
            <w:gridSpan w:val="4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0D1D" w:rsidRPr="00620D1D" w:rsidTr="00F62C23">
        <w:trPr>
          <w:trHeight w:val="358"/>
        </w:trPr>
        <w:tc>
          <w:tcPr>
            <w:tcW w:w="10627" w:type="dxa"/>
            <w:gridSpan w:val="2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0D1D">
              <w:rPr>
                <w:rFonts w:ascii="Times New Roman" w:eastAsia="Times New Roman" w:hAnsi="Times New Roman" w:cs="Times New Roman"/>
                <w:b/>
                <w:i/>
              </w:rPr>
              <w:t>ИТОГОВЫЙ БАЛЛ (средний показатель)</w:t>
            </w:r>
          </w:p>
        </w:tc>
        <w:tc>
          <w:tcPr>
            <w:tcW w:w="3741" w:type="dxa"/>
            <w:gridSpan w:val="39"/>
          </w:tcPr>
          <w:p w:rsidR="00620D1D" w:rsidRPr="00620D1D" w:rsidRDefault="00620D1D" w:rsidP="00620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0D1D">
        <w:rPr>
          <w:rFonts w:ascii="Times New Roman" w:eastAsia="Times New Roman" w:hAnsi="Times New Roman" w:cs="Times New Roman"/>
          <w:b/>
        </w:rPr>
        <w:t>Оценка показателей по 5 балльной системе</w:t>
      </w: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0D1D">
        <w:rPr>
          <w:rFonts w:ascii="Times New Roman" w:eastAsia="Times New Roman" w:hAnsi="Times New Roman" w:cs="Times New Roman"/>
        </w:rPr>
        <w:t>Результат среднего показателя до 2,5 -0 баллов</w:t>
      </w: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0D1D">
        <w:rPr>
          <w:rFonts w:ascii="Times New Roman" w:eastAsia="Times New Roman" w:hAnsi="Times New Roman" w:cs="Times New Roman"/>
        </w:rPr>
        <w:t xml:space="preserve">Результат среднего показателя от 2,5 до 3 соответствует низкому уровню </w:t>
      </w:r>
      <w:proofErr w:type="gramStart"/>
      <w:r w:rsidRPr="00620D1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20D1D">
        <w:rPr>
          <w:rFonts w:ascii="Times New Roman" w:eastAsia="Times New Roman" w:hAnsi="Times New Roman" w:cs="Times New Roman"/>
        </w:rPr>
        <w:t xml:space="preserve">от 39-49%) </w:t>
      </w:r>
      <w:r w:rsidRPr="00620D1D">
        <w:rPr>
          <w:rFonts w:ascii="Times New Roman" w:eastAsia="Times New Roman" w:hAnsi="Times New Roman" w:cs="Times New Roman"/>
          <w:b/>
        </w:rPr>
        <w:t>=  1 балл</w:t>
      </w: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0D1D">
        <w:rPr>
          <w:rFonts w:ascii="Times New Roman" w:eastAsia="Times New Roman" w:hAnsi="Times New Roman" w:cs="Times New Roman"/>
        </w:rPr>
        <w:t xml:space="preserve">Результат среднего показателя от 3,1  до 4 соответствует среднему уровню </w:t>
      </w:r>
      <w:proofErr w:type="gramStart"/>
      <w:r w:rsidRPr="00620D1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20D1D">
        <w:rPr>
          <w:rFonts w:ascii="Times New Roman" w:eastAsia="Times New Roman" w:hAnsi="Times New Roman" w:cs="Times New Roman"/>
        </w:rPr>
        <w:t xml:space="preserve">от 50-69%) =  </w:t>
      </w:r>
      <w:r w:rsidRPr="00620D1D">
        <w:rPr>
          <w:rFonts w:ascii="Times New Roman" w:eastAsia="Times New Roman" w:hAnsi="Times New Roman" w:cs="Times New Roman"/>
          <w:b/>
        </w:rPr>
        <w:t>5 баллов</w:t>
      </w: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0D1D">
        <w:rPr>
          <w:rFonts w:ascii="Times New Roman" w:eastAsia="Times New Roman" w:hAnsi="Times New Roman" w:cs="Times New Roman"/>
        </w:rPr>
        <w:t xml:space="preserve">Результат среднего показателя от 4,1 соответствует высокому уровню </w:t>
      </w:r>
      <w:proofErr w:type="gramStart"/>
      <w:r w:rsidRPr="00620D1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620D1D">
        <w:rPr>
          <w:rFonts w:ascii="Times New Roman" w:eastAsia="Times New Roman" w:hAnsi="Times New Roman" w:cs="Times New Roman"/>
        </w:rPr>
        <w:t xml:space="preserve">от 70-100%) =  </w:t>
      </w:r>
      <w:r w:rsidRPr="00620D1D">
        <w:rPr>
          <w:rFonts w:ascii="Times New Roman" w:eastAsia="Times New Roman" w:hAnsi="Times New Roman" w:cs="Times New Roman"/>
          <w:b/>
        </w:rPr>
        <w:t>10 баллов</w:t>
      </w:r>
    </w:p>
    <w:p w:rsidR="00620D1D" w:rsidRPr="00620D1D" w:rsidRDefault="00620D1D" w:rsidP="00620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1BC9" w:rsidRDefault="00051BC9" w:rsidP="0005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F1" w:rsidRDefault="00837FF1" w:rsidP="0005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F1" w:rsidRDefault="00837FF1" w:rsidP="0005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39" w:rsidRPr="00D03339" w:rsidRDefault="00D03339" w:rsidP="00D0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39">
        <w:rPr>
          <w:rFonts w:ascii="Times New Roman" w:hAnsi="Times New Roman" w:cs="Times New Roman"/>
          <w:b/>
          <w:sz w:val="24"/>
          <w:szCs w:val="24"/>
        </w:rPr>
        <w:t>4.</w:t>
      </w:r>
      <w:r w:rsidRPr="00D03339">
        <w:rPr>
          <w:rFonts w:ascii="Times New Roman" w:hAnsi="Times New Roman" w:cs="Times New Roman"/>
          <w:b/>
          <w:sz w:val="24"/>
          <w:szCs w:val="24"/>
        </w:rPr>
        <w:tab/>
        <w:t>Оценки кадровых условий реализации ООП ДОО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39">
        <w:rPr>
          <w:rFonts w:ascii="Times New Roman" w:hAnsi="Times New Roman" w:cs="Times New Roman"/>
          <w:b/>
          <w:sz w:val="24"/>
          <w:szCs w:val="24"/>
        </w:rPr>
        <w:t>4.1.</w:t>
      </w:r>
      <w:r w:rsidRPr="00D03339">
        <w:rPr>
          <w:rFonts w:ascii="Times New Roman" w:hAnsi="Times New Roman" w:cs="Times New Roman"/>
          <w:b/>
          <w:sz w:val="24"/>
          <w:szCs w:val="24"/>
        </w:rPr>
        <w:tab/>
        <w:t>Показатели внутренней оценки кадровых условий реализации ООП ДОО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уровень образования педагогических работников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квалификация педагогических работников 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должностной состав реализации ООП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количественный состав реализации ООП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 xml:space="preserve"> заработной платы педагогических работников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стабильность и динамичность коллектива педагогических работников, кадровый потенциал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39">
        <w:rPr>
          <w:rFonts w:ascii="Times New Roman" w:hAnsi="Times New Roman" w:cs="Times New Roman"/>
          <w:b/>
          <w:sz w:val="24"/>
          <w:szCs w:val="24"/>
        </w:rPr>
        <w:t>4.2.</w:t>
      </w:r>
      <w:r w:rsidRPr="00D03339">
        <w:rPr>
          <w:rFonts w:ascii="Times New Roman" w:hAnsi="Times New Roman" w:cs="Times New Roman"/>
          <w:b/>
          <w:sz w:val="24"/>
          <w:szCs w:val="24"/>
        </w:rPr>
        <w:tab/>
        <w:t>Основные критерии оценки кадровых условий реализации ООП ДОО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 xml:space="preserve">Основными критериями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 xml:space="preserve"> в организации являются: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имеющих высшее образование;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имеющих</w:t>
      </w:r>
      <w:r w:rsidRPr="00D03339">
        <w:rPr>
          <w:rFonts w:ascii="Times New Roman" w:hAnsi="Times New Roman" w:cs="Times New Roman"/>
          <w:sz w:val="24"/>
          <w:szCs w:val="24"/>
        </w:rPr>
        <w:tab/>
        <w:t>высшее</w:t>
      </w:r>
      <w:r w:rsidRPr="00D03339">
        <w:rPr>
          <w:rFonts w:ascii="Times New Roman" w:hAnsi="Times New Roman" w:cs="Times New Roman"/>
          <w:sz w:val="24"/>
          <w:szCs w:val="24"/>
        </w:rPr>
        <w:tab/>
      </w:r>
      <w:r w:rsidRPr="00D03339">
        <w:rPr>
          <w:rFonts w:ascii="Times New Roman" w:hAnsi="Times New Roman" w:cs="Times New Roman"/>
          <w:sz w:val="24"/>
          <w:szCs w:val="24"/>
        </w:rPr>
        <w:tab/>
        <w:t>образование педагогической</w:t>
      </w:r>
      <w:r w:rsidRPr="00D03339">
        <w:rPr>
          <w:rFonts w:ascii="Times New Roman" w:hAnsi="Times New Roman" w:cs="Times New Roman"/>
          <w:sz w:val="24"/>
          <w:szCs w:val="24"/>
        </w:rPr>
        <w:tab/>
      </w:r>
      <w:r w:rsidRPr="00D03339">
        <w:rPr>
          <w:rFonts w:ascii="Times New Roman" w:hAnsi="Times New Roman" w:cs="Times New Roman"/>
          <w:sz w:val="24"/>
          <w:szCs w:val="24"/>
        </w:rPr>
        <w:tab/>
        <w:t>направленности (соответствие профиля образования);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имеющих среднее профессиональное образование;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имеющих среднее профессиональное образование</w:t>
      </w:r>
      <w:r w:rsidRPr="00D03339">
        <w:rPr>
          <w:rFonts w:ascii="Times New Roman" w:hAnsi="Times New Roman" w:cs="Times New Roman"/>
          <w:sz w:val="24"/>
          <w:szCs w:val="24"/>
        </w:rPr>
        <w:tab/>
        <w:t>педагогической направленности (соответствие профиля</w:t>
      </w:r>
      <w:proofErr w:type="gramEnd"/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образования).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прошедших аттестацию на соответствие занимаемой должности;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которым по результатам аттестации присвоена высшая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квалификационная категория;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которым по результатам аттестации присвоена первая квалификационная категория;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работников.</w:t>
      </w:r>
      <w:proofErr w:type="gramEnd"/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Соответствие должностей педагогических работников содержанию ООП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>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профильная</w:t>
      </w:r>
      <w:r w:rsidRPr="00D03339">
        <w:rPr>
          <w:rFonts w:ascii="Times New Roman" w:hAnsi="Times New Roman" w:cs="Times New Roman"/>
          <w:sz w:val="24"/>
          <w:szCs w:val="24"/>
        </w:rPr>
        <w:tab/>
        <w:t>направленность квалификации педагогических работников в соответствии с занимающей должностью;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в штате ОУ предусмотрена должность музыкального руководителя;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в штате ОУ предусмотрена должность инструктора по физической культуре;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в штате ОУ предусмотрена должность учителя-логопеда;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в штате ОУ предусмотрена должность учителя-дефектолога;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в штате ОУ предусмотрена должность педагога-психолога.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Отсутствие вакансий;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показатель уровня заработной платы педагогических работников в соответствии со средним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уровнем заработной платы по региону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 в общей численности педагогических работников, педагогический стаж работы которых составляет до 5 лет;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 в общей численности педагогических работников, педагогический стаж работы которых составляет свыше 30 лет;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 в общей численности педагогических работников в возрасте до 30 лет;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доля педагогических работников в общей численности педагогических работников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D03339">
        <w:rPr>
          <w:rFonts w:ascii="Times New Roman" w:hAnsi="Times New Roman" w:cs="Times New Roman"/>
          <w:sz w:val="24"/>
          <w:szCs w:val="24"/>
        </w:rPr>
        <w:t xml:space="preserve"> от 55 лет.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39">
        <w:rPr>
          <w:rFonts w:ascii="Times New Roman" w:hAnsi="Times New Roman" w:cs="Times New Roman"/>
          <w:b/>
          <w:sz w:val="24"/>
          <w:szCs w:val="24"/>
        </w:rPr>
        <w:t>4.3.</w:t>
      </w:r>
      <w:r w:rsidRPr="00D03339">
        <w:rPr>
          <w:rFonts w:ascii="Times New Roman" w:hAnsi="Times New Roman" w:cs="Times New Roman"/>
          <w:b/>
          <w:sz w:val="24"/>
          <w:szCs w:val="24"/>
        </w:rPr>
        <w:tab/>
        <w:t xml:space="preserve">Технология </w:t>
      </w:r>
      <w:proofErr w:type="gramStart"/>
      <w:r w:rsidRPr="00D0333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03339">
        <w:rPr>
          <w:rFonts w:ascii="Times New Roman" w:hAnsi="Times New Roman" w:cs="Times New Roman"/>
          <w:b/>
          <w:sz w:val="24"/>
          <w:szCs w:val="24"/>
        </w:rPr>
        <w:tab/>
        <w:t>процедуры оценки кадровых условий реализации</w:t>
      </w:r>
      <w:proofErr w:type="gramEnd"/>
      <w:r w:rsidRPr="00D03339">
        <w:rPr>
          <w:rFonts w:ascii="Times New Roman" w:hAnsi="Times New Roman" w:cs="Times New Roman"/>
          <w:b/>
          <w:sz w:val="24"/>
          <w:szCs w:val="24"/>
        </w:rPr>
        <w:t xml:space="preserve"> ООП ДОО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Процедура</w:t>
      </w:r>
      <w:r w:rsidRPr="00D03339">
        <w:rPr>
          <w:rFonts w:ascii="Times New Roman" w:hAnsi="Times New Roman" w:cs="Times New Roman"/>
          <w:sz w:val="24"/>
          <w:szCs w:val="24"/>
        </w:rPr>
        <w:tab/>
        <w:t>оценки кадровых условий для реализации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 основной</w:t>
      </w:r>
      <w:r w:rsidRPr="00D03339">
        <w:rPr>
          <w:rFonts w:ascii="Times New Roman" w:hAnsi="Times New Roman" w:cs="Times New Roman"/>
          <w:sz w:val="24"/>
          <w:szCs w:val="24"/>
        </w:rPr>
        <w:tab/>
        <w:t>образовательной программы дошкольного образования Учреждения включает:</w:t>
      </w:r>
    </w:p>
    <w:p w:rsidR="00D03339" w:rsidRP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педагогических работников</w:t>
      </w:r>
    </w:p>
    <w:p w:rsid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>-</w:t>
      </w:r>
      <w:r w:rsidRPr="00D03339">
        <w:rPr>
          <w:rFonts w:ascii="Times New Roman" w:hAnsi="Times New Roman" w:cs="Times New Roman"/>
          <w:sz w:val="24"/>
          <w:szCs w:val="24"/>
        </w:rPr>
        <w:tab/>
        <w:t xml:space="preserve">мониторинг проявления профессиональных компетенций сотрудников в процессе реализации задач ООП </w:t>
      </w:r>
      <w:proofErr w:type="gramStart"/>
      <w:r w:rsidRPr="00D0333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72"/>
        <w:gridCol w:w="3828"/>
      </w:tblGrid>
      <w:tr w:rsidR="00C10B3A" w:rsidRPr="009D665A" w:rsidTr="00C10B3A">
        <w:trPr>
          <w:trHeight w:val="609"/>
        </w:trPr>
        <w:tc>
          <w:tcPr>
            <w:tcW w:w="2973" w:type="dxa"/>
          </w:tcPr>
          <w:p w:rsidR="00C10B3A" w:rsidRPr="00C10B3A" w:rsidRDefault="00C10B3A" w:rsidP="003650AF">
            <w:pPr>
              <w:pStyle w:val="TableParagraph"/>
              <w:tabs>
                <w:tab w:val="left" w:pos="2029"/>
              </w:tabs>
              <w:ind w:left="110" w:right="93"/>
              <w:jc w:val="both"/>
              <w:rPr>
                <w:sz w:val="24"/>
                <w:szCs w:val="20"/>
                <w:lang w:val="ru-RU"/>
              </w:rPr>
            </w:pPr>
            <w:r w:rsidRPr="00C10B3A">
              <w:rPr>
                <w:sz w:val="24"/>
                <w:szCs w:val="20"/>
                <w:lang w:val="ru-RU"/>
              </w:rPr>
              <w:t>Показатели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оценки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кадровых</w:t>
            </w:r>
            <w:r w:rsidRPr="00C10B3A">
              <w:rPr>
                <w:sz w:val="24"/>
                <w:szCs w:val="20"/>
                <w:lang w:val="ru-RU"/>
              </w:rPr>
              <w:tab/>
              <w:t>условий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реализации</w:t>
            </w:r>
            <w:r w:rsidRPr="00C10B3A">
              <w:rPr>
                <w:spacing w:val="2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ООП ДОО</w:t>
            </w:r>
          </w:p>
        </w:tc>
        <w:tc>
          <w:tcPr>
            <w:tcW w:w="6372" w:type="dxa"/>
          </w:tcPr>
          <w:p w:rsidR="00C10B3A" w:rsidRPr="00C10B3A" w:rsidRDefault="00C10B3A" w:rsidP="003650AF">
            <w:pPr>
              <w:pStyle w:val="TableParagraph"/>
              <w:tabs>
                <w:tab w:val="left" w:pos="2086"/>
                <w:tab w:val="left" w:pos="3093"/>
              </w:tabs>
              <w:ind w:left="109" w:right="93"/>
              <w:rPr>
                <w:sz w:val="24"/>
                <w:szCs w:val="20"/>
                <w:lang w:val="ru-RU"/>
              </w:rPr>
            </w:pPr>
            <w:r w:rsidRPr="00C10B3A">
              <w:rPr>
                <w:sz w:val="24"/>
                <w:szCs w:val="20"/>
                <w:lang w:val="ru-RU"/>
              </w:rPr>
              <w:t>Критерии</w:t>
            </w:r>
            <w:r w:rsidRPr="00C10B3A">
              <w:rPr>
                <w:sz w:val="24"/>
                <w:szCs w:val="20"/>
                <w:lang w:val="ru-RU"/>
              </w:rPr>
              <w:tab/>
              <w:t>оценки</w:t>
            </w:r>
            <w:r w:rsidRPr="00C10B3A">
              <w:rPr>
                <w:sz w:val="24"/>
                <w:szCs w:val="20"/>
                <w:lang w:val="ru-RU"/>
              </w:rPr>
              <w:tab/>
            </w:r>
            <w:r w:rsidRPr="00C10B3A">
              <w:rPr>
                <w:spacing w:val="-1"/>
                <w:sz w:val="24"/>
                <w:szCs w:val="20"/>
                <w:lang w:val="ru-RU"/>
              </w:rPr>
              <w:t>кадровых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условий</w:t>
            </w:r>
            <w:r w:rsidRPr="00C10B3A">
              <w:rPr>
                <w:spacing w:val="2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реализации</w:t>
            </w:r>
            <w:r w:rsidRPr="00C10B3A">
              <w:rPr>
                <w:spacing w:val="2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ООП</w:t>
            </w:r>
            <w:r w:rsidRPr="00C10B3A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ДОО</w:t>
            </w:r>
          </w:p>
        </w:tc>
        <w:tc>
          <w:tcPr>
            <w:tcW w:w="3828" w:type="dxa"/>
          </w:tcPr>
          <w:p w:rsidR="00C10B3A" w:rsidRPr="003650AF" w:rsidRDefault="00C10B3A" w:rsidP="003650AF">
            <w:pPr>
              <w:pStyle w:val="TableParagraph"/>
              <w:ind w:left="109" w:firstLine="33"/>
              <w:rPr>
                <w:spacing w:val="-1"/>
                <w:sz w:val="24"/>
                <w:szCs w:val="20"/>
                <w:lang w:val="ru-RU"/>
              </w:rPr>
            </w:pPr>
            <w:proofErr w:type="spellStart"/>
            <w:r w:rsidRPr="00C10B3A">
              <w:rPr>
                <w:spacing w:val="-1"/>
                <w:sz w:val="24"/>
                <w:szCs w:val="20"/>
              </w:rPr>
              <w:t>Фактические</w:t>
            </w:r>
            <w:proofErr w:type="spellEnd"/>
            <w:r w:rsidR="003650AF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pacing w:val="-57"/>
                <w:sz w:val="24"/>
                <w:szCs w:val="20"/>
              </w:rPr>
              <w:t xml:space="preserve"> </w:t>
            </w:r>
            <w:r w:rsidR="003650AF">
              <w:rPr>
                <w:spacing w:val="-57"/>
                <w:sz w:val="24"/>
                <w:szCs w:val="20"/>
                <w:lang w:val="ru-RU"/>
              </w:rPr>
              <w:t xml:space="preserve">     </w:t>
            </w:r>
            <w:proofErr w:type="spellStart"/>
            <w:r w:rsidRPr="00C10B3A">
              <w:rPr>
                <w:sz w:val="24"/>
                <w:szCs w:val="20"/>
              </w:rPr>
              <w:t>данные</w:t>
            </w:r>
            <w:proofErr w:type="spellEnd"/>
          </w:p>
        </w:tc>
      </w:tr>
      <w:tr w:rsidR="00C10B3A" w:rsidRPr="009D665A" w:rsidTr="003650AF">
        <w:trPr>
          <w:trHeight w:val="866"/>
        </w:trPr>
        <w:tc>
          <w:tcPr>
            <w:tcW w:w="2973" w:type="dxa"/>
            <w:vMerge w:val="restart"/>
          </w:tcPr>
          <w:p w:rsidR="00C10B3A" w:rsidRPr="00C10B3A" w:rsidRDefault="00C10B3A" w:rsidP="003650AF">
            <w:pPr>
              <w:pStyle w:val="TableParagraph"/>
              <w:ind w:left="110" w:right="1239"/>
              <w:rPr>
                <w:sz w:val="24"/>
                <w:szCs w:val="20"/>
              </w:rPr>
            </w:pPr>
            <w:proofErr w:type="spellStart"/>
            <w:r w:rsidRPr="00C10B3A">
              <w:rPr>
                <w:sz w:val="24"/>
                <w:szCs w:val="20"/>
              </w:rPr>
              <w:t>уровень</w:t>
            </w:r>
            <w:proofErr w:type="spellEnd"/>
            <w:r w:rsidRPr="00C10B3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10B3A">
              <w:rPr>
                <w:sz w:val="24"/>
                <w:szCs w:val="20"/>
              </w:rPr>
              <w:t>образования</w:t>
            </w:r>
            <w:proofErr w:type="spellEnd"/>
            <w:r w:rsidRPr="00C10B3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10B3A">
              <w:rPr>
                <w:spacing w:val="-1"/>
                <w:sz w:val="24"/>
                <w:szCs w:val="20"/>
              </w:rPr>
              <w:t>педагогических</w:t>
            </w:r>
            <w:proofErr w:type="spellEnd"/>
            <w:r w:rsidRPr="00C10B3A">
              <w:rPr>
                <w:spacing w:val="-57"/>
                <w:sz w:val="24"/>
                <w:szCs w:val="20"/>
              </w:rPr>
              <w:t xml:space="preserve"> </w:t>
            </w:r>
            <w:proofErr w:type="spellStart"/>
            <w:r w:rsidRPr="00C10B3A">
              <w:rPr>
                <w:sz w:val="24"/>
                <w:szCs w:val="20"/>
              </w:rPr>
              <w:t>работников</w:t>
            </w:r>
            <w:proofErr w:type="spellEnd"/>
          </w:p>
        </w:tc>
        <w:tc>
          <w:tcPr>
            <w:tcW w:w="6372" w:type="dxa"/>
          </w:tcPr>
          <w:p w:rsidR="00C10B3A" w:rsidRPr="00C10B3A" w:rsidRDefault="00C10B3A" w:rsidP="00C10B3A">
            <w:pPr>
              <w:pStyle w:val="TableParagraph"/>
              <w:tabs>
                <w:tab w:val="left" w:pos="2466"/>
              </w:tabs>
              <w:ind w:left="109" w:right="92" w:firstLine="26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имеющих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высшее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образование</w:t>
            </w: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C10B3A">
              <w:rPr>
                <w:w w:val="99"/>
                <w:sz w:val="18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70-100 %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3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50-70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%</w:t>
            </w:r>
            <w:r w:rsidRPr="00C10B3A">
              <w:rPr>
                <w:spacing w:val="118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2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109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Менее 50% - 1 балл</w:t>
            </w:r>
            <w:proofErr w:type="gramStart"/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Н</w:t>
            </w:r>
            <w:proofErr w:type="gramEnd"/>
            <w:r w:rsidRPr="00C10B3A">
              <w:rPr>
                <w:sz w:val="18"/>
                <w:szCs w:val="20"/>
                <w:lang w:val="ru-RU"/>
              </w:rPr>
              <w:t>е</w:t>
            </w:r>
            <w:r w:rsidRPr="00C10B3A">
              <w:rPr>
                <w:spacing w:val="-6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имеется</w:t>
            </w:r>
            <w:r w:rsidRPr="00C10B3A">
              <w:rPr>
                <w:spacing w:val="-5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0</w:t>
            </w:r>
            <w:r w:rsidRPr="00C10B3A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баллов</w:t>
            </w:r>
          </w:p>
        </w:tc>
      </w:tr>
      <w:tr w:rsidR="00C10B3A" w:rsidRPr="009D665A" w:rsidTr="00C10B3A">
        <w:trPr>
          <w:trHeight w:val="1019"/>
        </w:trPr>
        <w:tc>
          <w:tcPr>
            <w:tcW w:w="2973" w:type="dxa"/>
            <w:vMerge/>
            <w:tcBorders>
              <w:top w:val="nil"/>
            </w:tcBorders>
          </w:tcPr>
          <w:p w:rsidR="00C10B3A" w:rsidRPr="00C10B3A" w:rsidRDefault="00C10B3A" w:rsidP="00A118EC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372" w:type="dxa"/>
          </w:tcPr>
          <w:p w:rsidR="00C10B3A" w:rsidRPr="00C10B3A" w:rsidRDefault="00C10B3A" w:rsidP="00C10B3A">
            <w:pPr>
              <w:pStyle w:val="TableParagraph"/>
              <w:tabs>
                <w:tab w:val="left" w:pos="2465"/>
              </w:tabs>
              <w:ind w:left="109" w:right="92" w:firstLine="26"/>
              <w:jc w:val="both"/>
              <w:rPr>
                <w:sz w:val="24"/>
                <w:szCs w:val="20"/>
                <w:lang w:val="ru-RU"/>
              </w:rPr>
            </w:pPr>
            <w:proofErr w:type="gramStart"/>
            <w:r>
              <w:rPr>
                <w:sz w:val="24"/>
                <w:szCs w:val="20"/>
                <w:lang w:val="ru-RU"/>
              </w:rPr>
              <w:t xml:space="preserve">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имеющих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высшее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>
              <w:rPr>
                <w:sz w:val="24"/>
                <w:szCs w:val="20"/>
                <w:lang w:val="ru-RU"/>
              </w:rPr>
              <w:t xml:space="preserve">образование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педагогической</w:t>
            </w:r>
            <w:r>
              <w:rPr>
                <w:sz w:val="24"/>
                <w:szCs w:val="20"/>
                <w:lang w:val="ru-RU"/>
              </w:rPr>
              <w:t xml:space="preserve"> направленности </w:t>
            </w:r>
            <w:r w:rsidRPr="00C10B3A">
              <w:rPr>
                <w:sz w:val="24"/>
                <w:szCs w:val="20"/>
                <w:lang w:val="ru-RU"/>
              </w:rPr>
              <w:t>(соответствие</w:t>
            </w:r>
            <w:proofErr w:type="gramEnd"/>
          </w:p>
          <w:p w:rsidR="00C10B3A" w:rsidRPr="00C10B3A" w:rsidRDefault="00C10B3A" w:rsidP="00C10B3A">
            <w:pPr>
              <w:pStyle w:val="TableParagraph"/>
              <w:ind w:left="109" w:firstLine="26"/>
              <w:jc w:val="both"/>
              <w:rPr>
                <w:sz w:val="24"/>
                <w:szCs w:val="20"/>
                <w:lang w:val="ru-RU"/>
              </w:rPr>
            </w:pPr>
            <w:r w:rsidRPr="00C10B3A">
              <w:rPr>
                <w:sz w:val="24"/>
                <w:szCs w:val="20"/>
                <w:lang w:val="ru-RU"/>
              </w:rPr>
              <w:t>профиля</w:t>
            </w:r>
            <w:r w:rsidRPr="00C10B3A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образования)</w:t>
            </w: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w w:val="99"/>
                <w:sz w:val="18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70-100 %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3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50-70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%</w:t>
            </w:r>
            <w:r w:rsidRPr="00C10B3A">
              <w:rPr>
                <w:spacing w:val="118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2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Менее</w:t>
            </w:r>
            <w:r w:rsidRPr="00C10B3A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50%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1</w:t>
            </w:r>
            <w:r w:rsidRPr="00C10B3A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Не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имеется</w:t>
            </w:r>
            <w:r w:rsidRPr="00C10B3A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0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баллов</w:t>
            </w:r>
          </w:p>
        </w:tc>
      </w:tr>
      <w:tr w:rsidR="00C10B3A" w:rsidRPr="009D665A" w:rsidTr="00C10B3A">
        <w:trPr>
          <w:trHeight w:val="978"/>
        </w:trPr>
        <w:tc>
          <w:tcPr>
            <w:tcW w:w="2973" w:type="dxa"/>
            <w:vMerge/>
            <w:tcBorders>
              <w:top w:val="nil"/>
            </w:tcBorders>
          </w:tcPr>
          <w:p w:rsidR="00C10B3A" w:rsidRPr="00C10B3A" w:rsidRDefault="00C10B3A" w:rsidP="00A118EC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372" w:type="dxa"/>
          </w:tcPr>
          <w:p w:rsidR="00C10B3A" w:rsidRPr="00C10B3A" w:rsidRDefault="00C10B3A" w:rsidP="00C10B3A">
            <w:pPr>
              <w:pStyle w:val="TableParagraph"/>
              <w:tabs>
                <w:tab w:val="left" w:pos="2466"/>
              </w:tabs>
              <w:ind w:left="109" w:right="92" w:firstLine="26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имеющих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среднее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профессиональное</w:t>
            </w:r>
            <w:r w:rsidRPr="00C10B3A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образование</w:t>
            </w: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w w:val="99"/>
                <w:sz w:val="18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70-100 %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3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50-70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%</w:t>
            </w:r>
            <w:r w:rsidRPr="00C10B3A">
              <w:rPr>
                <w:spacing w:val="118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2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Менее 50% - 1 балл</w:t>
            </w:r>
            <w:proofErr w:type="gramStart"/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Н</w:t>
            </w:r>
            <w:proofErr w:type="gramEnd"/>
            <w:r w:rsidRPr="00C10B3A">
              <w:rPr>
                <w:sz w:val="18"/>
                <w:szCs w:val="20"/>
                <w:lang w:val="ru-RU"/>
              </w:rPr>
              <w:t>е</w:t>
            </w:r>
            <w:r w:rsidRPr="00C10B3A">
              <w:rPr>
                <w:spacing w:val="-6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имеется</w:t>
            </w:r>
            <w:r w:rsidRPr="00C10B3A">
              <w:rPr>
                <w:spacing w:val="-5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0</w:t>
            </w:r>
            <w:r w:rsidRPr="00C10B3A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баллов</w:t>
            </w:r>
          </w:p>
        </w:tc>
      </w:tr>
      <w:tr w:rsidR="00C10B3A" w:rsidRPr="009D665A" w:rsidTr="00C10B3A">
        <w:trPr>
          <w:trHeight w:val="767"/>
        </w:trPr>
        <w:tc>
          <w:tcPr>
            <w:tcW w:w="2973" w:type="dxa"/>
            <w:vMerge/>
            <w:tcBorders>
              <w:top w:val="nil"/>
            </w:tcBorders>
          </w:tcPr>
          <w:p w:rsidR="00C10B3A" w:rsidRPr="00C10B3A" w:rsidRDefault="00C10B3A" w:rsidP="00A118EC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372" w:type="dxa"/>
          </w:tcPr>
          <w:p w:rsidR="00C10B3A" w:rsidRPr="00C10B3A" w:rsidRDefault="00C10B3A" w:rsidP="00C10B3A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26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имеющих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среднее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>
              <w:rPr>
                <w:sz w:val="24"/>
                <w:szCs w:val="20"/>
                <w:lang w:val="ru-RU"/>
              </w:rPr>
              <w:t xml:space="preserve">профессиональное </w:t>
            </w:r>
            <w:r w:rsidRPr="00C10B3A">
              <w:rPr>
                <w:sz w:val="24"/>
                <w:szCs w:val="20"/>
                <w:lang w:val="ru-RU"/>
              </w:rPr>
              <w:t>образование</w:t>
            </w:r>
            <w:r>
              <w:rPr>
                <w:sz w:val="24"/>
                <w:szCs w:val="20"/>
                <w:lang w:val="ru-RU"/>
              </w:rPr>
              <w:t xml:space="preserve"> педагогической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направленности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(соответствие</w:t>
            </w:r>
            <w:r w:rsidRPr="00C10B3A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профиля</w:t>
            </w:r>
            <w:r w:rsidRPr="00C10B3A">
              <w:rPr>
                <w:spacing w:val="-4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образования)</w:t>
            </w: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w w:val="99"/>
                <w:sz w:val="18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70-100 %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3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50-70</w:t>
            </w:r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%</w:t>
            </w:r>
            <w:r w:rsidRPr="00C10B3A">
              <w:rPr>
                <w:spacing w:val="118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-</w:t>
            </w:r>
            <w:r w:rsidRPr="00C10B3A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2</w:t>
            </w:r>
            <w:r w:rsidRPr="00C10B3A">
              <w:rPr>
                <w:spacing w:val="2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балла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rPr>
                <w:sz w:val="18"/>
                <w:szCs w:val="20"/>
                <w:lang w:val="ru-RU"/>
              </w:rPr>
            </w:pPr>
            <w:r w:rsidRPr="00C10B3A">
              <w:rPr>
                <w:sz w:val="18"/>
                <w:szCs w:val="20"/>
                <w:lang w:val="ru-RU"/>
              </w:rPr>
              <w:t>Менее 50% - 1 балл</w:t>
            </w:r>
            <w:proofErr w:type="gramStart"/>
            <w:r w:rsidRPr="00C10B3A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Н</w:t>
            </w:r>
            <w:proofErr w:type="gramEnd"/>
            <w:r w:rsidRPr="00C10B3A">
              <w:rPr>
                <w:sz w:val="18"/>
                <w:szCs w:val="20"/>
                <w:lang w:val="ru-RU"/>
              </w:rPr>
              <w:t>е</w:t>
            </w:r>
            <w:r w:rsidRPr="00C10B3A">
              <w:rPr>
                <w:spacing w:val="-6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имеется</w:t>
            </w:r>
            <w:r w:rsidRPr="00C10B3A">
              <w:rPr>
                <w:spacing w:val="-5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0</w:t>
            </w:r>
            <w:r w:rsidRPr="00C10B3A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C10B3A">
              <w:rPr>
                <w:sz w:val="18"/>
                <w:szCs w:val="20"/>
                <w:lang w:val="ru-RU"/>
              </w:rPr>
              <w:t>баллов</w:t>
            </w:r>
          </w:p>
        </w:tc>
      </w:tr>
      <w:tr w:rsidR="00C10B3A" w:rsidRPr="009D665A" w:rsidTr="00C10B3A">
        <w:trPr>
          <w:trHeight w:val="2500"/>
        </w:trPr>
        <w:tc>
          <w:tcPr>
            <w:tcW w:w="2973" w:type="dxa"/>
            <w:vMerge w:val="restart"/>
          </w:tcPr>
          <w:p w:rsidR="00C10B3A" w:rsidRPr="00C10B3A" w:rsidRDefault="00C10B3A" w:rsidP="003650AF">
            <w:pPr>
              <w:pStyle w:val="TableParagraph"/>
              <w:ind w:left="110" w:right="664"/>
              <w:rPr>
                <w:sz w:val="24"/>
                <w:szCs w:val="20"/>
              </w:rPr>
            </w:pPr>
            <w:proofErr w:type="spellStart"/>
            <w:r w:rsidRPr="00C10B3A">
              <w:rPr>
                <w:sz w:val="24"/>
                <w:szCs w:val="20"/>
              </w:rPr>
              <w:t>квалификация</w:t>
            </w:r>
            <w:proofErr w:type="spellEnd"/>
            <w:r w:rsidRPr="00C10B3A">
              <w:rPr>
                <w:spacing w:val="-57"/>
                <w:sz w:val="24"/>
                <w:szCs w:val="20"/>
              </w:rPr>
              <w:t xml:space="preserve"> </w:t>
            </w:r>
            <w:proofErr w:type="spellStart"/>
            <w:r w:rsidRPr="00C10B3A">
              <w:rPr>
                <w:sz w:val="24"/>
                <w:szCs w:val="20"/>
              </w:rPr>
              <w:t>педагогических</w:t>
            </w:r>
            <w:proofErr w:type="spellEnd"/>
            <w:r w:rsidRPr="00C10B3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10B3A">
              <w:rPr>
                <w:sz w:val="24"/>
                <w:szCs w:val="20"/>
              </w:rPr>
              <w:t>работников</w:t>
            </w:r>
            <w:proofErr w:type="spellEnd"/>
          </w:p>
        </w:tc>
        <w:tc>
          <w:tcPr>
            <w:tcW w:w="6372" w:type="dxa"/>
            <w:vMerge w:val="restart"/>
          </w:tcPr>
          <w:p w:rsidR="00C10B3A" w:rsidRPr="00C10B3A" w:rsidRDefault="00C10B3A" w:rsidP="00C10B3A">
            <w:pPr>
              <w:pStyle w:val="TableParagraph"/>
              <w:tabs>
                <w:tab w:val="left" w:pos="2466"/>
              </w:tabs>
              <w:ind w:left="109" w:right="92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прошедших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аттестацию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0"/>
                <w:lang w:val="ru-RU"/>
              </w:rPr>
              <w:t>-</w:t>
            </w:r>
            <w:r w:rsidRPr="00C10B3A">
              <w:rPr>
                <w:sz w:val="24"/>
                <w:szCs w:val="20"/>
                <w:lang w:val="ru-RU"/>
              </w:rPr>
              <w:t>н</w:t>
            </w:r>
            <w:proofErr w:type="gramEnd"/>
            <w:r w:rsidRPr="00C10B3A">
              <w:rPr>
                <w:sz w:val="24"/>
                <w:szCs w:val="20"/>
                <w:lang w:val="ru-RU"/>
              </w:rPr>
              <w:t>а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соответствие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занимаемой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должности</w:t>
            </w:r>
          </w:p>
          <w:p w:rsidR="00C10B3A" w:rsidRPr="00C10B3A" w:rsidRDefault="00C10B3A" w:rsidP="00C10B3A">
            <w:pPr>
              <w:pStyle w:val="TableParagraph"/>
              <w:tabs>
                <w:tab w:val="left" w:pos="2466"/>
              </w:tabs>
              <w:ind w:left="109" w:right="92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 которым по результатам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аттестации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присвоена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высшая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квалификационная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категория</w:t>
            </w:r>
          </w:p>
          <w:p w:rsidR="00C10B3A" w:rsidRPr="00C10B3A" w:rsidRDefault="00C10B3A" w:rsidP="00C10B3A">
            <w:pPr>
              <w:pStyle w:val="TableParagraph"/>
              <w:tabs>
                <w:tab w:val="left" w:pos="2466"/>
              </w:tabs>
              <w:ind w:left="109" w:right="92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-Доля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 которым по результатам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аттестации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присвоена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первая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квалификационная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категория</w:t>
            </w:r>
          </w:p>
          <w:p w:rsidR="00C10B3A" w:rsidRPr="00C10B3A" w:rsidRDefault="00C10B3A" w:rsidP="00C10B3A">
            <w:pPr>
              <w:pStyle w:val="TableParagraph"/>
              <w:tabs>
                <w:tab w:val="left" w:pos="2409"/>
              </w:tabs>
              <w:ind w:right="99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-Доля </w:t>
            </w:r>
            <w:r w:rsidRPr="00C10B3A">
              <w:rPr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8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работников,</w:t>
            </w:r>
            <w:r w:rsidRPr="00C10B3A">
              <w:rPr>
                <w:spacing w:val="1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прошедших</w:t>
            </w:r>
            <w:r w:rsidRPr="00C10B3A">
              <w:rPr>
                <w:spacing w:val="1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за</w:t>
            </w:r>
            <w:r w:rsidRPr="00C10B3A">
              <w:rPr>
                <w:spacing w:val="11"/>
                <w:sz w:val="24"/>
                <w:szCs w:val="20"/>
                <w:lang w:val="ru-RU"/>
              </w:rPr>
              <w:t xml:space="preserve"> </w:t>
            </w:r>
            <w:proofErr w:type="gramStart"/>
            <w:r w:rsidRPr="00C10B3A">
              <w:rPr>
                <w:sz w:val="24"/>
                <w:szCs w:val="20"/>
                <w:lang w:val="ru-RU"/>
              </w:rPr>
              <w:t>последние</w:t>
            </w:r>
            <w:proofErr w:type="gramEnd"/>
          </w:p>
          <w:p w:rsidR="00D41E54" w:rsidRDefault="00C10B3A" w:rsidP="00D41E54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  <w:szCs w:val="20"/>
                <w:lang w:val="ru-RU"/>
              </w:rPr>
            </w:pPr>
            <w:r w:rsidRPr="00C10B3A">
              <w:rPr>
                <w:sz w:val="24"/>
                <w:szCs w:val="20"/>
                <w:lang w:val="ru-RU"/>
              </w:rPr>
              <w:t>3 года повышение квалификации/профессиональную</w:t>
            </w:r>
            <w:r w:rsidRPr="00C10B3A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>
              <w:rPr>
                <w:sz w:val="24"/>
                <w:szCs w:val="20"/>
                <w:lang w:val="ru-RU"/>
              </w:rPr>
              <w:t xml:space="preserve">переподготовку по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профилю</w:t>
            </w:r>
            <w:r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>
              <w:rPr>
                <w:sz w:val="24"/>
                <w:szCs w:val="20"/>
                <w:lang w:val="ru-RU"/>
              </w:rPr>
              <w:t xml:space="preserve">педагогической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деятельности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осуществляемой</w:t>
            </w:r>
            <w:r w:rsidRPr="00C10B3A">
              <w:rPr>
                <w:sz w:val="24"/>
                <w:szCs w:val="20"/>
                <w:lang w:val="ru-RU"/>
              </w:rPr>
              <w:tab/>
              <w:t>в</w:t>
            </w:r>
            <w:r w:rsidRPr="00C10B3A">
              <w:rPr>
                <w:sz w:val="24"/>
                <w:szCs w:val="20"/>
                <w:lang w:val="ru-RU"/>
              </w:rPr>
              <w:tab/>
            </w:r>
            <w:r w:rsidRPr="00C10B3A">
              <w:rPr>
                <w:sz w:val="24"/>
                <w:szCs w:val="20"/>
                <w:lang w:val="ru-RU"/>
              </w:rPr>
              <w:tab/>
              <w:t>образовательной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организации</w:t>
            </w:r>
            <w:r w:rsidRPr="00C10B3A">
              <w:rPr>
                <w:spacing w:val="36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деятельности,</w:t>
            </w:r>
            <w:r w:rsidRPr="00C10B3A">
              <w:rPr>
                <w:spacing w:val="32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в</w:t>
            </w:r>
            <w:r w:rsidRPr="00C10B3A">
              <w:rPr>
                <w:spacing w:val="32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общей</w:t>
            </w:r>
            <w:r>
              <w:rPr>
                <w:sz w:val="24"/>
                <w:szCs w:val="20"/>
                <w:lang w:val="ru-RU"/>
              </w:rPr>
              <w:t xml:space="preserve"> ч</w:t>
            </w:r>
            <w:r w:rsidRPr="00C10B3A">
              <w:rPr>
                <w:sz w:val="24"/>
                <w:szCs w:val="20"/>
                <w:lang w:val="ru-RU"/>
              </w:rPr>
              <w:t xml:space="preserve">исленности </w:t>
            </w:r>
            <w:r w:rsidRPr="00C10B3A">
              <w:rPr>
                <w:spacing w:val="-1"/>
                <w:sz w:val="24"/>
                <w:szCs w:val="20"/>
                <w:lang w:val="ru-RU"/>
              </w:rPr>
              <w:t>педагогических</w:t>
            </w:r>
            <w:r w:rsidRPr="00C10B3A">
              <w:rPr>
                <w:spacing w:val="-57"/>
                <w:sz w:val="24"/>
                <w:szCs w:val="20"/>
                <w:lang w:val="ru-RU"/>
              </w:rPr>
              <w:t xml:space="preserve"> </w:t>
            </w:r>
            <w:r w:rsidRPr="00C10B3A">
              <w:rPr>
                <w:sz w:val="24"/>
                <w:szCs w:val="20"/>
                <w:lang w:val="ru-RU"/>
              </w:rPr>
              <w:t>работников</w:t>
            </w:r>
          </w:p>
          <w:p w:rsidR="00D41E54" w:rsidRPr="00D41E54" w:rsidRDefault="00D41E54" w:rsidP="00D41E54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 доля </w:t>
            </w:r>
            <w:r w:rsidRPr="00D41E54">
              <w:rPr>
                <w:sz w:val="24"/>
                <w:szCs w:val="20"/>
                <w:lang w:val="ru-RU"/>
              </w:rPr>
              <w:t>педагогических работников, прошедших повышение квалификации по</w:t>
            </w:r>
            <w:r>
              <w:rPr>
                <w:sz w:val="24"/>
                <w:szCs w:val="20"/>
                <w:lang w:val="ru-RU"/>
              </w:rPr>
              <w:t xml:space="preserve"> применению в образовательном процессе федеральных государственных образовательных стандартов в общей численности</w:t>
            </w:r>
            <w:r>
              <w:rPr>
                <w:sz w:val="24"/>
                <w:szCs w:val="20"/>
                <w:lang w:val="ru-RU"/>
              </w:rPr>
              <w:tab/>
            </w:r>
            <w:r w:rsidRPr="00D41E54">
              <w:rPr>
                <w:sz w:val="24"/>
                <w:szCs w:val="20"/>
                <w:lang w:val="ru-RU"/>
              </w:rPr>
              <w:t>педагогических</w:t>
            </w:r>
          </w:p>
          <w:p w:rsidR="00C10B3A" w:rsidRDefault="00D41E54" w:rsidP="00D41E54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  <w:szCs w:val="20"/>
                <w:lang w:val="ru-RU"/>
              </w:rPr>
            </w:pPr>
            <w:r w:rsidRPr="00D41E54">
              <w:rPr>
                <w:sz w:val="24"/>
                <w:szCs w:val="20"/>
                <w:lang w:val="ru-RU"/>
              </w:rPr>
              <w:t>работников</w:t>
            </w:r>
          </w:p>
          <w:p w:rsidR="00D41E54" w:rsidRPr="00C10B3A" w:rsidRDefault="00D41E54" w:rsidP="00D41E54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right="92"/>
              <w:rPr>
                <w:sz w:val="24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ind w:left="330" w:firstLine="33"/>
              <w:rPr>
                <w:szCs w:val="20"/>
                <w:lang w:val="ru-RU"/>
              </w:rPr>
            </w:pPr>
            <w:r w:rsidRPr="00C10B3A">
              <w:rPr>
                <w:w w:val="99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jc w:val="both"/>
              <w:rPr>
                <w:szCs w:val="20"/>
                <w:lang w:val="ru-RU"/>
              </w:rPr>
            </w:pPr>
            <w:r w:rsidRPr="00C10B3A">
              <w:rPr>
                <w:szCs w:val="20"/>
                <w:lang w:val="ru-RU"/>
              </w:rPr>
              <w:t>Имеют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высшую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первую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категорию</w:t>
            </w:r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более 70 % - 3 балла</w:t>
            </w:r>
            <w:proofErr w:type="gramStart"/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</w:t>
            </w:r>
            <w:proofErr w:type="gramEnd"/>
            <w:r w:rsidRPr="00C10B3A">
              <w:rPr>
                <w:szCs w:val="20"/>
                <w:lang w:val="ru-RU"/>
              </w:rPr>
              <w:t>меют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высшую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первую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категорию</w:t>
            </w:r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более 50 % - 2 балла</w:t>
            </w:r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Имеют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высшую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первую</w:t>
            </w:r>
            <w:r w:rsidRPr="00C10B3A">
              <w:rPr>
                <w:spacing w:val="1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категорию</w:t>
            </w:r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более 30 % - 1 балла</w:t>
            </w:r>
            <w:r w:rsidRPr="00C10B3A">
              <w:rPr>
                <w:spacing w:val="-57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Не</w:t>
            </w:r>
            <w:r w:rsidRPr="00C10B3A">
              <w:rPr>
                <w:spacing w:val="10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имеют</w:t>
            </w:r>
            <w:r w:rsidRPr="00C10B3A">
              <w:rPr>
                <w:spacing w:val="13"/>
                <w:szCs w:val="20"/>
                <w:lang w:val="ru-RU"/>
              </w:rPr>
              <w:t xml:space="preserve"> </w:t>
            </w:r>
            <w:r w:rsidRPr="00C10B3A">
              <w:rPr>
                <w:szCs w:val="20"/>
                <w:lang w:val="ru-RU"/>
              </w:rPr>
              <w:t>категории</w:t>
            </w:r>
          </w:p>
          <w:p w:rsidR="00C10B3A" w:rsidRPr="00C10B3A" w:rsidRDefault="00C10B3A" w:rsidP="00C10B3A">
            <w:pPr>
              <w:pStyle w:val="TableParagraph"/>
              <w:ind w:left="109" w:firstLine="33"/>
              <w:jc w:val="both"/>
              <w:rPr>
                <w:szCs w:val="20"/>
              </w:rPr>
            </w:pPr>
            <w:r w:rsidRPr="00C10B3A">
              <w:rPr>
                <w:szCs w:val="20"/>
              </w:rPr>
              <w:t>-</w:t>
            </w:r>
            <w:r w:rsidRPr="00C10B3A">
              <w:rPr>
                <w:spacing w:val="2"/>
                <w:szCs w:val="20"/>
              </w:rPr>
              <w:t xml:space="preserve"> </w:t>
            </w:r>
            <w:r w:rsidRPr="00C10B3A">
              <w:rPr>
                <w:szCs w:val="20"/>
              </w:rPr>
              <w:t>0</w:t>
            </w:r>
            <w:r w:rsidRPr="00C10B3A">
              <w:rPr>
                <w:spacing w:val="1"/>
                <w:szCs w:val="20"/>
              </w:rPr>
              <w:t xml:space="preserve"> </w:t>
            </w:r>
            <w:proofErr w:type="spellStart"/>
            <w:r w:rsidRPr="00C10B3A">
              <w:rPr>
                <w:szCs w:val="20"/>
              </w:rPr>
              <w:t>балла</w:t>
            </w:r>
            <w:proofErr w:type="spellEnd"/>
            <w:r w:rsidRPr="00C10B3A">
              <w:rPr>
                <w:szCs w:val="20"/>
              </w:rPr>
              <w:t xml:space="preserve"> </w:t>
            </w:r>
          </w:p>
        </w:tc>
      </w:tr>
      <w:tr w:rsidR="00C10B3A" w:rsidRPr="009D665A" w:rsidTr="00C10B3A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C10B3A" w:rsidRPr="00C10B3A" w:rsidRDefault="00C10B3A" w:rsidP="00A118EC">
            <w:pPr>
              <w:rPr>
                <w:sz w:val="24"/>
                <w:szCs w:val="20"/>
              </w:rPr>
            </w:pPr>
          </w:p>
        </w:tc>
        <w:tc>
          <w:tcPr>
            <w:tcW w:w="6372" w:type="dxa"/>
            <w:vMerge/>
          </w:tcPr>
          <w:p w:rsidR="00C10B3A" w:rsidRPr="00C10B3A" w:rsidRDefault="00C10B3A" w:rsidP="00A118EC">
            <w:pPr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:rsidR="00C10B3A" w:rsidRPr="00C10B3A" w:rsidRDefault="00C10B3A" w:rsidP="00C10B3A">
            <w:pPr>
              <w:pStyle w:val="TableParagraph"/>
              <w:ind w:left="330" w:firstLine="33"/>
              <w:rPr>
                <w:sz w:val="20"/>
                <w:szCs w:val="20"/>
                <w:lang w:val="ru-RU"/>
              </w:rPr>
            </w:pPr>
            <w:r w:rsidRPr="00C10B3A">
              <w:rPr>
                <w:w w:val="99"/>
                <w:sz w:val="20"/>
                <w:szCs w:val="20"/>
                <w:lang w:val="ru-RU"/>
              </w:rPr>
              <w:t>%</w:t>
            </w:r>
          </w:p>
          <w:p w:rsidR="00C10B3A" w:rsidRPr="00C10B3A" w:rsidRDefault="00C10B3A" w:rsidP="00C10B3A">
            <w:pPr>
              <w:pStyle w:val="TableParagraph"/>
              <w:ind w:left="330" w:firstLine="33"/>
              <w:rPr>
                <w:sz w:val="20"/>
                <w:szCs w:val="20"/>
                <w:lang w:val="ru-RU"/>
              </w:rPr>
            </w:pPr>
            <w:r w:rsidRPr="00C10B3A">
              <w:rPr>
                <w:sz w:val="20"/>
                <w:szCs w:val="20"/>
                <w:lang w:val="ru-RU"/>
              </w:rPr>
              <w:t>80-100 %</w:t>
            </w:r>
            <w:r w:rsidRPr="00C10B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-</w:t>
            </w:r>
            <w:r w:rsidRPr="00C10B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3</w:t>
            </w:r>
            <w:r w:rsidRPr="00C10B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балла</w:t>
            </w:r>
          </w:p>
          <w:p w:rsidR="00C10B3A" w:rsidRDefault="00C10B3A" w:rsidP="00C10B3A">
            <w:pPr>
              <w:pStyle w:val="TableParagraph"/>
              <w:ind w:left="330" w:firstLine="33"/>
              <w:rPr>
                <w:sz w:val="20"/>
                <w:szCs w:val="20"/>
                <w:lang w:val="ru-RU"/>
              </w:rPr>
            </w:pPr>
            <w:r w:rsidRPr="00C10B3A">
              <w:rPr>
                <w:sz w:val="20"/>
                <w:szCs w:val="20"/>
                <w:lang w:val="ru-RU"/>
              </w:rPr>
              <w:t>60-79</w:t>
            </w:r>
            <w:r w:rsidRPr="00C10B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%</w:t>
            </w:r>
            <w:r w:rsidRPr="00C10B3A">
              <w:rPr>
                <w:spacing w:val="118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-</w:t>
            </w:r>
            <w:r w:rsidRPr="00C10B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2</w:t>
            </w:r>
            <w:r w:rsidRPr="00C10B3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балла</w:t>
            </w:r>
            <w:proofErr w:type="gramStart"/>
            <w:r w:rsidRPr="00C10B3A">
              <w:rPr>
                <w:sz w:val="20"/>
                <w:szCs w:val="20"/>
                <w:lang w:val="ru-RU"/>
              </w:rPr>
              <w:t xml:space="preserve"> М</w:t>
            </w:r>
            <w:proofErr w:type="gramEnd"/>
            <w:r w:rsidRPr="00C10B3A">
              <w:rPr>
                <w:sz w:val="20"/>
                <w:szCs w:val="20"/>
                <w:lang w:val="ru-RU"/>
              </w:rPr>
              <w:t>енее 60% - 1 балл</w:t>
            </w:r>
            <w:r w:rsidRPr="00C10B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Не</w:t>
            </w:r>
            <w:r w:rsidRPr="00C10B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имеется</w:t>
            </w:r>
            <w:r w:rsidRPr="00C10B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0</w:t>
            </w:r>
            <w:r w:rsidRPr="00C10B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10B3A">
              <w:rPr>
                <w:sz w:val="20"/>
                <w:szCs w:val="20"/>
                <w:lang w:val="ru-RU"/>
              </w:rPr>
              <w:t>баллов</w:t>
            </w:r>
          </w:p>
          <w:p w:rsidR="00D41E54" w:rsidRDefault="00D41E54" w:rsidP="00D41E54">
            <w:pPr>
              <w:pStyle w:val="TableParagraph"/>
              <w:ind w:left="330" w:firstLine="33"/>
              <w:rPr>
                <w:w w:val="99"/>
                <w:lang w:val="ru-RU"/>
              </w:rPr>
            </w:pPr>
          </w:p>
          <w:p w:rsidR="00D41E54" w:rsidRPr="00C10B3A" w:rsidRDefault="00D41E54" w:rsidP="00D41E54">
            <w:pPr>
              <w:pStyle w:val="TableParagraph"/>
              <w:ind w:left="330" w:firstLine="33"/>
              <w:rPr>
                <w:szCs w:val="20"/>
                <w:lang w:val="ru-RU"/>
              </w:rPr>
            </w:pPr>
          </w:p>
        </w:tc>
      </w:tr>
    </w:tbl>
    <w:p w:rsidR="00D03339" w:rsidRDefault="00D03339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54" w:rsidRDefault="00D41E54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472"/>
        <w:gridCol w:w="3828"/>
      </w:tblGrid>
      <w:tr w:rsidR="00D41E54" w:rsidRPr="00D41E54" w:rsidTr="00D41E54">
        <w:trPr>
          <w:trHeight w:val="2268"/>
        </w:trPr>
        <w:tc>
          <w:tcPr>
            <w:tcW w:w="2976" w:type="dxa"/>
            <w:tcBorders>
              <w:right w:val="single" w:sz="4" w:space="0" w:color="auto"/>
            </w:tcBorders>
          </w:tcPr>
          <w:p w:rsidR="00D41E54" w:rsidRPr="00D41E54" w:rsidRDefault="00D41E54" w:rsidP="00D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ООП </w:t>
            </w:r>
            <w:proofErr w:type="gramStart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соответствии с занимающей должностью</w:t>
            </w:r>
          </w:p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в штате ДОУ предусмотрена должность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музыкального руководителя</w:t>
            </w:r>
          </w:p>
          <w:p w:rsidR="00D41E54" w:rsidRDefault="00D41E54" w:rsidP="00D41E54">
            <w:pPr>
              <w:spacing w:after="0" w:line="240" w:lineRule="auto"/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в штате ДОУ предусмотрена должность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инструктора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по физической культуре</w:t>
            </w:r>
            <w:r>
              <w:t xml:space="preserve"> </w:t>
            </w:r>
          </w:p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в штате ДОУ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предусмотрена должность учителя-логопеда</w:t>
            </w:r>
          </w:p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в штате ДОУ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предусмотрена должность учителя-дефектолога</w:t>
            </w:r>
          </w:p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в штате ДОУ</w:t>
            </w: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ab/>
              <w:t>предусмотрена должность педагога-психолога</w:t>
            </w:r>
          </w:p>
          <w:p w:rsidR="00D41E54" w:rsidRPr="00D41E54" w:rsidRDefault="00D41E54" w:rsidP="00D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54" w:rsidRPr="00D41E54" w:rsidRDefault="00D41E54" w:rsidP="00D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80-100 % - 3 балла</w:t>
            </w:r>
          </w:p>
          <w:p w:rsidR="00D41E54" w:rsidRPr="00D41E54" w:rsidRDefault="00D41E54" w:rsidP="00D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60-79 % - 2 балла</w:t>
            </w:r>
          </w:p>
          <w:p w:rsidR="00D41E54" w:rsidRPr="00D41E54" w:rsidRDefault="00D41E54" w:rsidP="00D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Менее 60% - 1 балл</w:t>
            </w:r>
            <w:proofErr w:type="gramStart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41E54">
              <w:rPr>
                <w:rFonts w:ascii="Times New Roman" w:hAnsi="Times New Roman" w:cs="Times New Roman"/>
                <w:sz w:val="24"/>
                <w:szCs w:val="24"/>
              </w:rPr>
              <w:t>е имеется 0 баллов</w:t>
            </w:r>
          </w:p>
        </w:tc>
      </w:tr>
      <w:tr w:rsidR="00D41E54" w:rsidRPr="00D41E54" w:rsidTr="00D41E54">
        <w:trPr>
          <w:trHeight w:val="1368"/>
        </w:trPr>
        <w:tc>
          <w:tcPr>
            <w:tcW w:w="2976" w:type="dxa"/>
          </w:tcPr>
          <w:p w:rsidR="00D41E54" w:rsidRPr="00161BB6" w:rsidRDefault="00D41E54" w:rsidP="00D41E54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 w:rsidRPr="00161BB6">
              <w:rPr>
                <w:sz w:val="24"/>
              </w:rPr>
              <w:lastRenderedPageBreak/>
              <w:t>Количественный</w:t>
            </w:r>
            <w:r>
              <w:rPr>
                <w:sz w:val="24"/>
              </w:rPr>
              <w:t xml:space="preserve"> </w:t>
            </w:r>
            <w:r w:rsidRPr="00161BB6">
              <w:rPr>
                <w:sz w:val="24"/>
              </w:rPr>
              <w:t>состав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реализации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ДО, </w:t>
            </w:r>
            <w:r w:rsidRPr="00161BB6">
              <w:rPr>
                <w:spacing w:val="-1"/>
                <w:sz w:val="24"/>
              </w:rPr>
              <w:t>показатель</w:t>
            </w:r>
            <w:r w:rsidRPr="00161BB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заработной </w:t>
            </w:r>
            <w:r w:rsidRPr="00161BB6">
              <w:rPr>
                <w:spacing w:val="-2"/>
                <w:sz w:val="24"/>
              </w:rPr>
              <w:t>планы</w:t>
            </w:r>
            <w:r>
              <w:rPr>
                <w:sz w:val="24"/>
              </w:rPr>
              <w:t xml:space="preserve"> </w:t>
            </w:r>
            <w:r w:rsidRPr="00161BB6">
              <w:rPr>
                <w:spacing w:val="-1"/>
                <w:sz w:val="24"/>
              </w:rPr>
              <w:t>педагогических</w:t>
            </w:r>
            <w:r w:rsidRPr="00161BB6"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работников</w:t>
            </w:r>
            <w:proofErr w:type="gramEnd"/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D41E54" w:rsidRPr="00161BB6" w:rsidRDefault="00D41E54" w:rsidP="00D41E5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161BB6">
              <w:rPr>
                <w:sz w:val="24"/>
              </w:rPr>
              <w:t>показатель</w:t>
            </w:r>
            <w:r w:rsidRPr="00161BB6">
              <w:rPr>
                <w:spacing w:val="12"/>
                <w:sz w:val="24"/>
              </w:rPr>
              <w:t xml:space="preserve"> </w:t>
            </w:r>
            <w:r w:rsidRPr="00161BB6">
              <w:rPr>
                <w:sz w:val="24"/>
              </w:rPr>
              <w:t>уровня</w:t>
            </w:r>
            <w:r w:rsidRPr="00161BB6">
              <w:rPr>
                <w:spacing w:val="73"/>
                <w:sz w:val="24"/>
              </w:rPr>
              <w:t xml:space="preserve"> </w:t>
            </w:r>
            <w:r w:rsidRPr="00161BB6">
              <w:rPr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 w:rsidRPr="00161BB6">
              <w:rPr>
                <w:sz w:val="24"/>
              </w:rPr>
              <w:t>платы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педагогических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работников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в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соответствии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со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средним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уровнем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заработной</w:t>
            </w:r>
            <w:r w:rsidRPr="00161BB6">
              <w:rPr>
                <w:spacing w:val="-3"/>
                <w:sz w:val="24"/>
              </w:rPr>
              <w:t xml:space="preserve"> </w:t>
            </w:r>
            <w:r w:rsidRPr="00161BB6">
              <w:rPr>
                <w:sz w:val="24"/>
              </w:rPr>
              <w:t>платы по</w:t>
            </w:r>
            <w:r w:rsidRPr="00161BB6">
              <w:rPr>
                <w:spacing w:val="2"/>
                <w:sz w:val="24"/>
              </w:rPr>
              <w:t xml:space="preserve"> </w:t>
            </w:r>
            <w:r w:rsidRPr="00161BB6">
              <w:rPr>
                <w:sz w:val="24"/>
              </w:rPr>
              <w:t>региону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41E54" w:rsidRPr="00161BB6" w:rsidRDefault="00D41E54" w:rsidP="00D41E54">
            <w:pPr>
              <w:pStyle w:val="TableParagraph"/>
              <w:spacing w:line="257" w:lineRule="exact"/>
              <w:rPr>
                <w:sz w:val="24"/>
              </w:rPr>
            </w:pPr>
            <w:r w:rsidRPr="00161BB6">
              <w:rPr>
                <w:sz w:val="24"/>
              </w:rPr>
              <w:t>Соответствует</w:t>
            </w:r>
          </w:p>
          <w:p w:rsidR="00D41E54" w:rsidRPr="00161BB6" w:rsidRDefault="00D41E54" w:rsidP="00A118EC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 w:rsidRPr="00161BB6">
              <w:rPr>
                <w:sz w:val="24"/>
              </w:rPr>
              <w:t>среднему уровню по</w:t>
            </w:r>
            <w:r w:rsidRPr="00161BB6"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региону</w:t>
            </w:r>
            <w:r w:rsidRPr="00161BB6">
              <w:rPr>
                <w:spacing w:val="-8"/>
                <w:sz w:val="24"/>
              </w:rPr>
              <w:t xml:space="preserve"> </w:t>
            </w:r>
            <w:r w:rsidRPr="00161BB6">
              <w:rPr>
                <w:sz w:val="24"/>
              </w:rPr>
              <w:t>–</w:t>
            </w:r>
            <w:r w:rsidRPr="00161BB6">
              <w:rPr>
                <w:spacing w:val="2"/>
                <w:sz w:val="24"/>
              </w:rPr>
              <w:t xml:space="preserve"> </w:t>
            </w:r>
            <w:r w:rsidRPr="00161BB6">
              <w:rPr>
                <w:sz w:val="24"/>
              </w:rPr>
              <w:t>3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балла</w:t>
            </w:r>
          </w:p>
          <w:p w:rsidR="00D41E54" w:rsidRPr="00161BB6" w:rsidRDefault="00D41E54" w:rsidP="00A118EC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 w:rsidRPr="00161BB6">
              <w:rPr>
                <w:sz w:val="24"/>
              </w:rPr>
              <w:t>Не</w:t>
            </w:r>
            <w:r w:rsidRPr="00161BB6">
              <w:rPr>
                <w:spacing w:val="61"/>
                <w:sz w:val="24"/>
              </w:rPr>
              <w:t xml:space="preserve"> </w:t>
            </w:r>
            <w:r w:rsidRPr="00161BB6">
              <w:rPr>
                <w:sz w:val="24"/>
              </w:rPr>
              <w:t>соответствует</w:t>
            </w:r>
            <w:r w:rsidRPr="00161BB6"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0</w:t>
            </w:r>
            <w:r w:rsidRPr="00161BB6">
              <w:rPr>
                <w:spacing w:val="2"/>
                <w:sz w:val="24"/>
              </w:rPr>
              <w:t xml:space="preserve"> </w:t>
            </w:r>
            <w:r w:rsidRPr="00161BB6">
              <w:rPr>
                <w:sz w:val="24"/>
              </w:rPr>
              <w:t>баллов</w:t>
            </w:r>
          </w:p>
        </w:tc>
      </w:tr>
      <w:tr w:rsidR="00D41E54" w:rsidRPr="00D41E54" w:rsidTr="00D41E54">
        <w:trPr>
          <w:trHeight w:val="1368"/>
        </w:trPr>
        <w:tc>
          <w:tcPr>
            <w:tcW w:w="2976" w:type="dxa"/>
          </w:tcPr>
          <w:p w:rsidR="00D41E54" w:rsidRPr="00161BB6" w:rsidRDefault="00D41E54" w:rsidP="00D41E54">
            <w:pPr>
              <w:pStyle w:val="TableParagraph"/>
              <w:tabs>
                <w:tab w:val="left" w:pos="1879"/>
                <w:tab w:val="left" w:pos="273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Стабильность </w:t>
            </w:r>
            <w:r w:rsidRPr="00161BB6"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 w:rsidRPr="00161BB6"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педагогических</w:t>
            </w:r>
            <w:r w:rsidRPr="00161BB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</w:t>
            </w:r>
            <w:r w:rsidRPr="00161BB6">
              <w:rPr>
                <w:spacing w:val="-1"/>
                <w:sz w:val="24"/>
              </w:rPr>
              <w:t>кадровый</w:t>
            </w:r>
            <w:r w:rsidRPr="00161BB6">
              <w:rPr>
                <w:spacing w:val="-57"/>
                <w:sz w:val="24"/>
              </w:rPr>
              <w:t xml:space="preserve"> </w:t>
            </w:r>
            <w:r w:rsidRPr="00161BB6">
              <w:rPr>
                <w:sz w:val="24"/>
              </w:rPr>
              <w:t>потенциал</w:t>
            </w: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D41E54" w:rsidRPr="00161BB6" w:rsidRDefault="00D41E54" w:rsidP="00D41E54">
            <w:pPr>
              <w:pStyle w:val="TableParagraph"/>
              <w:tabs>
                <w:tab w:val="left" w:pos="35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Продолжительный </w:t>
            </w:r>
            <w:r w:rsidRPr="00161BB6"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Pr="00161BB6">
              <w:rPr>
                <w:sz w:val="24"/>
              </w:rPr>
              <w:t>педагогических работников в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данном</w:t>
            </w:r>
            <w:r w:rsidRPr="00161BB6">
              <w:rPr>
                <w:spacing w:val="-2"/>
                <w:sz w:val="24"/>
              </w:rPr>
              <w:t xml:space="preserve"> </w:t>
            </w:r>
            <w:r w:rsidRPr="00161BB6">
              <w:rPr>
                <w:sz w:val="24"/>
              </w:rPr>
              <w:t>учреждении</w:t>
            </w:r>
            <w:r w:rsidRPr="00161BB6">
              <w:rPr>
                <w:spacing w:val="3"/>
                <w:sz w:val="24"/>
              </w:rPr>
              <w:t xml:space="preserve"> </w:t>
            </w:r>
            <w:r w:rsidRPr="00161BB6">
              <w:rPr>
                <w:sz w:val="24"/>
              </w:rPr>
              <w:t>(более</w:t>
            </w:r>
            <w:r w:rsidRPr="00161BB6">
              <w:rPr>
                <w:spacing w:val="-4"/>
                <w:sz w:val="24"/>
              </w:rPr>
              <w:t xml:space="preserve"> </w:t>
            </w:r>
            <w:r w:rsidRPr="00161BB6">
              <w:rPr>
                <w:sz w:val="24"/>
              </w:rPr>
              <w:t>10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лет)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1E54" w:rsidRPr="00161BB6" w:rsidRDefault="00D41E54" w:rsidP="00A118EC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 w:rsidRPr="00161BB6">
              <w:rPr>
                <w:w w:val="99"/>
                <w:sz w:val="24"/>
              </w:rPr>
              <w:t>%</w:t>
            </w:r>
          </w:p>
          <w:p w:rsidR="00D41E54" w:rsidRPr="00161BB6" w:rsidRDefault="00D41E54" w:rsidP="00A118EC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 w:rsidRPr="00161BB6">
              <w:rPr>
                <w:sz w:val="24"/>
              </w:rPr>
              <w:t>70-100 %</w:t>
            </w:r>
            <w:r w:rsidRPr="00161BB6">
              <w:rPr>
                <w:spacing w:val="-2"/>
                <w:sz w:val="24"/>
              </w:rPr>
              <w:t xml:space="preserve"> </w:t>
            </w:r>
            <w:r w:rsidRPr="00161BB6">
              <w:rPr>
                <w:sz w:val="24"/>
              </w:rPr>
              <w:t>-</w:t>
            </w:r>
            <w:r w:rsidRPr="00161BB6">
              <w:rPr>
                <w:spacing w:val="-3"/>
                <w:sz w:val="24"/>
              </w:rPr>
              <w:t xml:space="preserve"> </w:t>
            </w:r>
            <w:r w:rsidRPr="00161BB6">
              <w:rPr>
                <w:sz w:val="24"/>
              </w:rPr>
              <w:t>3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балла</w:t>
            </w:r>
          </w:p>
          <w:p w:rsidR="00D41E54" w:rsidRPr="00161BB6" w:rsidRDefault="00D41E54" w:rsidP="00A118EC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 w:rsidRPr="00161BB6">
              <w:rPr>
                <w:sz w:val="24"/>
              </w:rPr>
              <w:t>50-70</w:t>
            </w:r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%</w:t>
            </w:r>
            <w:r w:rsidRPr="00161BB6">
              <w:rPr>
                <w:spacing w:val="118"/>
                <w:sz w:val="24"/>
              </w:rPr>
              <w:t xml:space="preserve"> </w:t>
            </w:r>
            <w:r w:rsidRPr="00161BB6">
              <w:rPr>
                <w:sz w:val="24"/>
              </w:rPr>
              <w:t>-</w:t>
            </w:r>
            <w:r w:rsidRPr="00161BB6">
              <w:rPr>
                <w:spacing w:val="-2"/>
                <w:sz w:val="24"/>
              </w:rPr>
              <w:t xml:space="preserve"> </w:t>
            </w:r>
            <w:r w:rsidRPr="00161BB6">
              <w:rPr>
                <w:sz w:val="24"/>
              </w:rPr>
              <w:t>2</w:t>
            </w:r>
            <w:r w:rsidRPr="00161BB6">
              <w:rPr>
                <w:spacing w:val="2"/>
                <w:sz w:val="24"/>
              </w:rPr>
              <w:t xml:space="preserve"> </w:t>
            </w:r>
            <w:r w:rsidRPr="00161BB6">
              <w:rPr>
                <w:sz w:val="24"/>
              </w:rPr>
              <w:t>балла</w:t>
            </w:r>
          </w:p>
          <w:p w:rsidR="00D41E54" w:rsidRPr="00161BB6" w:rsidRDefault="00D41E54" w:rsidP="00A118EC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161BB6">
              <w:rPr>
                <w:sz w:val="24"/>
              </w:rPr>
              <w:t>Менее 50% - 1 балл</w:t>
            </w:r>
            <w:proofErr w:type="gramStart"/>
            <w:r w:rsidRPr="00161BB6">
              <w:rPr>
                <w:spacing w:val="1"/>
                <w:sz w:val="24"/>
              </w:rPr>
              <w:t xml:space="preserve"> </w:t>
            </w:r>
            <w:r w:rsidRPr="00161BB6">
              <w:rPr>
                <w:sz w:val="24"/>
              </w:rPr>
              <w:t>Н</w:t>
            </w:r>
            <w:proofErr w:type="gramEnd"/>
            <w:r w:rsidRPr="00161BB6">
              <w:rPr>
                <w:sz w:val="24"/>
              </w:rPr>
              <w:t>е</w:t>
            </w:r>
            <w:r w:rsidRPr="00161BB6">
              <w:rPr>
                <w:spacing w:val="-6"/>
                <w:sz w:val="24"/>
              </w:rPr>
              <w:t xml:space="preserve"> </w:t>
            </w:r>
            <w:r w:rsidRPr="00161BB6">
              <w:rPr>
                <w:sz w:val="24"/>
              </w:rPr>
              <w:t>имеется</w:t>
            </w:r>
            <w:r w:rsidRPr="00161BB6">
              <w:rPr>
                <w:spacing w:val="-5"/>
                <w:sz w:val="24"/>
              </w:rPr>
              <w:t xml:space="preserve"> </w:t>
            </w:r>
            <w:r w:rsidRPr="00161BB6">
              <w:rPr>
                <w:sz w:val="24"/>
              </w:rPr>
              <w:t>0</w:t>
            </w:r>
            <w:r w:rsidRPr="00161BB6">
              <w:rPr>
                <w:spacing w:val="-4"/>
                <w:sz w:val="24"/>
              </w:rPr>
              <w:t xml:space="preserve"> </w:t>
            </w:r>
            <w:r w:rsidRPr="00161BB6">
              <w:rPr>
                <w:sz w:val="24"/>
              </w:rPr>
              <w:t>баллов</w:t>
            </w:r>
          </w:p>
        </w:tc>
      </w:tr>
    </w:tbl>
    <w:p w:rsidR="003650AF" w:rsidRDefault="003650AF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54" w:rsidRPr="00D41E54" w:rsidRDefault="00D41E54" w:rsidP="00D41E54">
      <w:pPr>
        <w:widowControl w:val="0"/>
        <w:autoSpaceDE w:val="0"/>
        <w:autoSpaceDN w:val="0"/>
        <w:spacing w:before="90" w:after="0" w:line="240" w:lineRule="auto"/>
        <w:ind w:left="1110"/>
        <w:rPr>
          <w:rFonts w:ascii="Times New Roman" w:eastAsia="Times New Roman" w:hAnsi="Times New Roman" w:cs="Times New Roman"/>
          <w:i/>
          <w:sz w:val="24"/>
        </w:rPr>
      </w:pPr>
      <w:r w:rsidRPr="00D41E54">
        <w:rPr>
          <w:rFonts w:ascii="Times New Roman" w:eastAsia="Times New Roman" w:hAnsi="Times New Roman" w:cs="Times New Roman"/>
          <w:i/>
          <w:sz w:val="24"/>
        </w:rPr>
        <w:t>Обработка</w:t>
      </w:r>
      <w:r w:rsidRPr="00D41E5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D41E54">
        <w:rPr>
          <w:rFonts w:ascii="Times New Roman" w:eastAsia="Times New Roman" w:hAnsi="Times New Roman" w:cs="Times New Roman"/>
          <w:i/>
          <w:sz w:val="24"/>
        </w:rPr>
        <w:t>результатов</w:t>
      </w:r>
    </w:p>
    <w:p w:rsidR="00D41E54" w:rsidRPr="00D41E54" w:rsidRDefault="00D41E54" w:rsidP="00D41E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D41E54" w:rsidRPr="00D41E54" w:rsidTr="00A118EC">
        <w:trPr>
          <w:trHeight w:val="551"/>
        </w:trPr>
        <w:tc>
          <w:tcPr>
            <w:tcW w:w="1263" w:type="dxa"/>
          </w:tcPr>
          <w:p w:rsidR="00D41E54" w:rsidRPr="00D41E54" w:rsidRDefault="00D41E54" w:rsidP="00D41E5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</w:tc>
        <w:tc>
          <w:tcPr>
            <w:tcW w:w="6122" w:type="dxa"/>
          </w:tcPr>
          <w:p w:rsidR="00D41E54" w:rsidRPr="00D41E54" w:rsidRDefault="00D41E54" w:rsidP="00D41E54">
            <w:pPr>
              <w:spacing w:line="273" w:lineRule="exact"/>
              <w:ind w:left="953" w:right="9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Качественная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D41E54" w:rsidRPr="00D41E54" w:rsidRDefault="00D41E54" w:rsidP="00D41E54">
            <w:pPr>
              <w:spacing w:line="274" w:lineRule="exact"/>
              <w:ind w:left="384" w:right="136" w:hanging="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Средний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D41E54" w:rsidRPr="00D41E54" w:rsidRDefault="00D41E54" w:rsidP="00D41E54">
            <w:pPr>
              <w:spacing w:line="273" w:lineRule="exact"/>
              <w:ind w:left="99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Диапазон</w:t>
            </w:r>
            <w:proofErr w:type="spellEnd"/>
          </w:p>
        </w:tc>
      </w:tr>
      <w:tr w:rsidR="00D41E54" w:rsidRPr="00D41E54" w:rsidTr="00A118EC">
        <w:trPr>
          <w:trHeight w:val="273"/>
        </w:trPr>
        <w:tc>
          <w:tcPr>
            <w:tcW w:w="1263" w:type="dxa"/>
          </w:tcPr>
          <w:p w:rsidR="00D41E54" w:rsidRPr="00D41E54" w:rsidRDefault="00D41E54" w:rsidP="00D41E54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6122" w:type="dxa"/>
          </w:tcPr>
          <w:p w:rsidR="00D41E54" w:rsidRPr="00D41E54" w:rsidRDefault="00D41E54" w:rsidP="00D41E54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  <w:r w:rsidRPr="00D41E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E54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</w:t>
            </w:r>
            <w:r w:rsidRPr="00D41E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E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 и</w:t>
            </w:r>
            <w:r w:rsidRPr="00D41E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E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D41E54" w:rsidRPr="00D41E54" w:rsidRDefault="00D41E54" w:rsidP="00D41E54">
            <w:pPr>
              <w:spacing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</w:tcPr>
          <w:p w:rsidR="00D41E54" w:rsidRPr="00D41E54" w:rsidRDefault="00D41E54" w:rsidP="00D41E54">
            <w:pPr>
              <w:spacing w:line="253" w:lineRule="exact"/>
              <w:ind w:left="99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2,4-3</w:t>
            </w:r>
          </w:p>
        </w:tc>
      </w:tr>
      <w:tr w:rsidR="00D41E54" w:rsidRPr="00D41E54" w:rsidTr="00A118EC">
        <w:trPr>
          <w:trHeight w:val="278"/>
        </w:trPr>
        <w:tc>
          <w:tcPr>
            <w:tcW w:w="1263" w:type="dxa"/>
          </w:tcPr>
          <w:p w:rsidR="00D41E54" w:rsidRPr="00D41E54" w:rsidRDefault="00D41E54" w:rsidP="00D41E54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6122" w:type="dxa"/>
          </w:tcPr>
          <w:p w:rsidR="00D41E54" w:rsidRPr="00D41E54" w:rsidRDefault="00D41E54" w:rsidP="00D41E54">
            <w:pPr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выражен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удовлетворителен</w:t>
            </w:r>
            <w:proofErr w:type="spellEnd"/>
          </w:p>
        </w:tc>
        <w:tc>
          <w:tcPr>
            <w:tcW w:w="1272" w:type="dxa"/>
          </w:tcPr>
          <w:p w:rsidR="00D41E54" w:rsidRPr="00D41E54" w:rsidRDefault="00D41E54" w:rsidP="00D41E54">
            <w:pPr>
              <w:spacing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D41E54" w:rsidRPr="00D41E54" w:rsidRDefault="00D41E54" w:rsidP="00D41E54">
            <w:pPr>
              <w:spacing w:line="259" w:lineRule="exact"/>
              <w:ind w:left="99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1,6-2,3</w:t>
            </w:r>
          </w:p>
        </w:tc>
      </w:tr>
      <w:tr w:rsidR="00D41E54" w:rsidRPr="00D41E54" w:rsidTr="00A118EC">
        <w:trPr>
          <w:trHeight w:val="278"/>
        </w:trPr>
        <w:tc>
          <w:tcPr>
            <w:tcW w:w="1263" w:type="dxa"/>
          </w:tcPr>
          <w:p w:rsidR="00D41E54" w:rsidRPr="00D41E54" w:rsidRDefault="00D41E54" w:rsidP="00D41E54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6122" w:type="dxa"/>
          </w:tcPr>
          <w:p w:rsidR="00D41E54" w:rsidRPr="00D41E54" w:rsidRDefault="00D41E54" w:rsidP="00D41E54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слабо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выражен</w:t>
            </w:r>
            <w:proofErr w:type="spellEnd"/>
          </w:p>
        </w:tc>
        <w:tc>
          <w:tcPr>
            <w:tcW w:w="1272" w:type="dxa"/>
          </w:tcPr>
          <w:p w:rsidR="00D41E54" w:rsidRPr="00D41E54" w:rsidRDefault="00D41E54" w:rsidP="00D41E54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D41E54" w:rsidRPr="00D41E54" w:rsidRDefault="00D41E54" w:rsidP="00D41E54">
            <w:pPr>
              <w:spacing w:line="258" w:lineRule="exact"/>
              <w:ind w:left="99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0,7-1,5</w:t>
            </w:r>
          </w:p>
        </w:tc>
      </w:tr>
      <w:tr w:rsidR="00D41E54" w:rsidRPr="00D41E54" w:rsidTr="00A118EC">
        <w:trPr>
          <w:trHeight w:val="273"/>
        </w:trPr>
        <w:tc>
          <w:tcPr>
            <w:tcW w:w="1263" w:type="dxa"/>
          </w:tcPr>
          <w:p w:rsidR="00D41E54" w:rsidRPr="00D41E54" w:rsidRDefault="00D41E54" w:rsidP="00D41E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22" w:type="dxa"/>
          </w:tcPr>
          <w:p w:rsidR="00D41E54" w:rsidRPr="00D41E54" w:rsidRDefault="00D41E54" w:rsidP="00D41E54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D41E5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41E54">
              <w:rPr>
                <w:rFonts w:ascii="Times New Roman" w:eastAsia="Times New Roman" w:hAnsi="Times New Roman" w:cs="Times New Roman"/>
                <w:sz w:val="24"/>
              </w:rPr>
              <w:t>подтверждается</w:t>
            </w:r>
            <w:proofErr w:type="spellEnd"/>
          </w:p>
        </w:tc>
        <w:tc>
          <w:tcPr>
            <w:tcW w:w="1272" w:type="dxa"/>
          </w:tcPr>
          <w:p w:rsidR="00D41E54" w:rsidRPr="00D41E54" w:rsidRDefault="00D41E54" w:rsidP="00D41E54">
            <w:pPr>
              <w:spacing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E5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7" w:type="dxa"/>
          </w:tcPr>
          <w:p w:rsidR="00D41E54" w:rsidRPr="00D41E54" w:rsidRDefault="00D41E54" w:rsidP="00D41E5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41E54" w:rsidRDefault="00D41E54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54" w:rsidRDefault="00D41E54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54" w:rsidRDefault="00D41E54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A0" w:rsidRPr="00E45DA0" w:rsidRDefault="00E45DA0" w:rsidP="00E4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A0">
        <w:rPr>
          <w:rFonts w:ascii="Times New Roman" w:hAnsi="Times New Roman" w:cs="Times New Roman"/>
          <w:b/>
          <w:sz w:val="24"/>
          <w:szCs w:val="24"/>
        </w:rPr>
        <w:t>5.</w:t>
      </w:r>
      <w:r w:rsidRPr="00E45DA0">
        <w:rPr>
          <w:rFonts w:ascii="Times New Roman" w:hAnsi="Times New Roman" w:cs="Times New Roman"/>
          <w:b/>
          <w:sz w:val="24"/>
          <w:szCs w:val="24"/>
        </w:rPr>
        <w:tab/>
        <w:t>Оценки качества специальных кадровых условий реализации АОП</w:t>
      </w:r>
    </w:p>
    <w:p w:rsidR="00E45DA0" w:rsidRDefault="00E45DA0" w:rsidP="00E4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A0">
        <w:rPr>
          <w:rFonts w:ascii="Times New Roman" w:hAnsi="Times New Roman" w:cs="Times New Roman"/>
          <w:b/>
          <w:sz w:val="24"/>
          <w:szCs w:val="24"/>
        </w:rPr>
        <w:t>(при наличии детей с ОВЗ)</w:t>
      </w:r>
    </w:p>
    <w:p w:rsidR="00E45DA0" w:rsidRPr="00E45DA0" w:rsidRDefault="00E45DA0" w:rsidP="00E4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A0">
        <w:rPr>
          <w:rFonts w:ascii="Times New Roman" w:hAnsi="Times New Roman" w:cs="Times New Roman"/>
          <w:b/>
          <w:sz w:val="24"/>
          <w:szCs w:val="24"/>
        </w:rPr>
        <w:t>5.1.</w:t>
      </w:r>
      <w:r w:rsidRPr="00E45DA0">
        <w:rPr>
          <w:rFonts w:ascii="Times New Roman" w:hAnsi="Times New Roman" w:cs="Times New Roman"/>
          <w:b/>
          <w:sz w:val="24"/>
          <w:szCs w:val="24"/>
        </w:rPr>
        <w:tab/>
        <w:t xml:space="preserve">Показатели внутренней оценки качества </w:t>
      </w:r>
      <w:proofErr w:type="gramStart"/>
      <w:r w:rsidRPr="00E45DA0">
        <w:rPr>
          <w:rFonts w:ascii="Times New Roman" w:hAnsi="Times New Roman" w:cs="Times New Roman"/>
          <w:b/>
          <w:sz w:val="24"/>
          <w:szCs w:val="24"/>
        </w:rPr>
        <w:t>специальных</w:t>
      </w:r>
      <w:proofErr w:type="gramEnd"/>
      <w:r w:rsidRPr="00E45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кадровых условий реализации АОП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E45DA0">
        <w:rPr>
          <w:rFonts w:ascii="Times New Roman" w:hAnsi="Times New Roman" w:cs="Times New Roman"/>
          <w:sz w:val="24"/>
          <w:szCs w:val="24"/>
        </w:rPr>
        <w:t>оценки качества специальных кадровых условий реализации адаптированной образовательной программы дошкольного образования</w:t>
      </w:r>
      <w:proofErr w:type="gramEnd"/>
      <w:r w:rsidRPr="00E45DA0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-</w:t>
      </w:r>
      <w:r w:rsidRPr="00E45DA0">
        <w:rPr>
          <w:rFonts w:ascii="Times New Roman" w:hAnsi="Times New Roman" w:cs="Times New Roman"/>
          <w:sz w:val="24"/>
          <w:szCs w:val="24"/>
        </w:rPr>
        <w:tab/>
        <w:t>Наличие в ОУ специалистов для работы с детьми с ОВЗ (учителей-логопедов, учителей-дефектологов и т.д.)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-</w:t>
      </w:r>
      <w:r w:rsidRPr="00E45DA0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E45DA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45DA0">
        <w:rPr>
          <w:rFonts w:ascii="Times New Roman" w:hAnsi="Times New Roman" w:cs="Times New Roman"/>
          <w:sz w:val="24"/>
          <w:szCs w:val="24"/>
        </w:rPr>
        <w:t xml:space="preserve"> (ассистента), оказывающего необходимую помощь, для детей с ограниченными возможностями здоровья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-</w:t>
      </w:r>
      <w:r w:rsidRPr="00E45DA0">
        <w:rPr>
          <w:rFonts w:ascii="Times New Roman" w:hAnsi="Times New Roman" w:cs="Times New Roman"/>
          <w:sz w:val="24"/>
          <w:szCs w:val="24"/>
        </w:rPr>
        <w:tab/>
        <w:t>Укомплектованность ОУ специалистами для работы с детьми с ОВЗ (соответствие физических лиц единицам штатного расписания)</w:t>
      </w:r>
    </w:p>
    <w:p w:rsid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-</w:t>
      </w:r>
      <w:r w:rsidRPr="00E45DA0">
        <w:rPr>
          <w:rFonts w:ascii="Times New Roman" w:hAnsi="Times New Roman" w:cs="Times New Roman"/>
          <w:sz w:val="24"/>
          <w:szCs w:val="24"/>
        </w:rPr>
        <w:tab/>
        <w:t>Квалификационный уровень специалистов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A0">
        <w:rPr>
          <w:rFonts w:ascii="Times New Roman" w:hAnsi="Times New Roman" w:cs="Times New Roman"/>
          <w:b/>
          <w:sz w:val="24"/>
          <w:szCs w:val="24"/>
        </w:rPr>
        <w:t>5.2.</w:t>
      </w:r>
      <w:r w:rsidRPr="00E45DA0">
        <w:rPr>
          <w:rFonts w:ascii="Times New Roman" w:hAnsi="Times New Roman" w:cs="Times New Roman"/>
          <w:b/>
          <w:sz w:val="24"/>
          <w:szCs w:val="24"/>
        </w:rPr>
        <w:tab/>
        <w:t xml:space="preserve">Технология </w:t>
      </w:r>
      <w:proofErr w:type="gramStart"/>
      <w:r w:rsidRPr="00E45DA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45DA0">
        <w:rPr>
          <w:rFonts w:ascii="Times New Roman" w:hAnsi="Times New Roman" w:cs="Times New Roman"/>
          <w:b/>
          <w:sz w:val="24"/>
          <w:szCs w:val="24"/>
        </w:rPr>
        <w:tab/>
        <w:t>процедуры оценки качества специальных кадровых условий реализации</w:t>
      </w:r>
      <w:proofErr w:type="gramEnd"/>
      <w:r w:rsidRPr="00E45DA0">
        <w:rPr>
          <w:rFonts w:ascii="Times New Roman" w:hAnsi="Times New Roman" w:cs="Times New Roman"/>
          <w:b/>
          <w:sz w:val="24"/>
          <w:szCs w:val="24"/>
        </w:rPr>
        <w:t xml:space="preserve"> АОП 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lastRenderedPageBreak/>
        <w:t>Процедура оценки качества специальных кадровых условий для реализации адаптированной образовательной программы дошкольного образования Учреждения включает:</w:t>
      </w:r>
    </w:p>
    <w:p w:rsidR="00E45DA0" w:rsidRPr="00E45DA0" w:rsidRDefault="00E45DA0" w:rsidP="00E4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A0">
        <w:rPr>
          <w:rFonts w:ascii="Times New Roman" w:hAnsi="Times New Roman" w:cs="Times New Roman"/>
          <w:sz w:val="24"/>
          <w:szCs w:val="24"/>
        </w:rPr>
        <w:t>-</w:t>
      </w:r>
      <w:r w:rsidRPr="00E45DA0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специалистов</w:t>
      </w:r>
    </w:p>
    <w:p w:rsidR="00D41E54" w:rsidRDefault="00D41E54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2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170"/>
        <w:gridCol w:w="2853"/>
        <w:gridCol w:w="2267"/>
      </w:tblGrid>
      <w:tr w:rsidR="00C95DDE" w:rsidRPr="00C95DDE" w:rsidTr="00A118EC">
        <w:trPr>
          <w:trHeight w:val="825"/>
        </w:trPr>
        <w:tc>
          <w:tcPr>
            <w:tcW w:w="1489" w:type="dxa"/>
          </w:tcPr>
          <w:p w:rsidR="00C95DDE" w:rsidRPr="00C95DDE" w:rsidRDefault="00C95DDE" w:rsidP="00C95DDE">
            <w:pPr>
              <w:spacing w:line="237" w:lineRule="auto"/>
              <w:ind w:left="110" w:right="127" w:firstLine="7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95DD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3170" w:type="dxa"/>
          </w:tcPr>
          <w:p w:rsidR="00C95DDE" w:rsidRPr="00C95DDE" w:rsidRDefault="00C95DDE" w:rsidP="00C95DDE">
            <w:pPr>
              <w:spacing w:line="273" w:lineRule="exact"/>
              <w:ind w:left="8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853" w:type="dxa"/>
          </w:tcPr>
          <w:p w:rsidR="00C95DDE" w:rsidRPr="00C95DDE" w:rsidRDefault="00C95DDE" w:rsidP="00C95DDE">
            <w:pPr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67" w:type="dxa"/>
          </w:tcPr>
          <w:p w:rsidR="00C95DDE" w:rsidRPr="00C95DDE" w:rsidRDefault="00C95DDE" w:rsidP="00C95DDE">
            <w:pPr>
              <w:ind w:left="752" w:right="7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5DDE" w:rsidRPr="00C95DDE" w:rsidTr="00A118EC">
        <w:trPr>
          <w:trHeight w:val="1382"/>
        </w:trPr>
        <w:tc>
          <w:tcPr>
            <w:tcW w:w="1489" w:type="dxa"/>
          </w:tcPr>
          <w:p w:rsidR="00C95DDE" w:rsidRPr="00C95DDE" w:rsidRDefault="00C95DDE" w:rsidP="00C95DDE">
            <w:pPr>
              <w:spacing w:line="268" w:lineRule="exac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170" w:type="dxa"/>
          </w:tcPr>
          <w:p w:rsidR="00C95DDE" w:rsidRPr="00C95DDE" w:rsidRDefault="00C95DDE" w:rsidP="00C95DDE">
            <w:pPr>
              <w:ind w:left="110" w:right="90" w:firstLine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C95DD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5DD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</w:t>
            </w:r>
            <w:r w:rsidRPr="00C95DD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(учителей-</w:t>
            </w:r>
            <w:proofErr w:type="gramEnd"/>
          </w:p>
          <w:p w:rsidR="00C95DDE" w:rsidRPr="00C95DDE" w:rsidRDefault="00C95DDE" w:rsidP="00C95DDE">
            <w:pPr>
              <w:tabs>
                <w:tab w:val="left" w:pos="2053"/>
              </w:tabs>
              <w:spacing w:line="274" w:lineRule="exact"/>
              <w:ind w:left="110" w:right="96" w:firstLine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логопедов,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учителе</w:t>
            </w:r>
            <w:proofErr w:type="gramStart"/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й-</w:t>
            </w:r>
            <w:proofErr w:type="gramEnd"/>
            <w:r w:rsidRPr="00C95DD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дефектологов</w:t>
            </w:r>
            <w:r w:rsidRPr="00C95DD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2853" w:type="dxa"/>
          </w:tcPr>
          <w:p w:rsidR="00C95DDE" w:rsidRPr="00C95DDE" w:rsidRDefault="00C95DDE" w:rsidP="00C95DDE">
            <w:pPr>
              <w:spacing w:before="4"/>
              <w:ind w:lef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7" w:type="dxa"/>
            <w:vAlign w:val="center"/>
          </w:tcPr>
          <w:p w:rsidR="00C95DDE" w:rsidRPr="00C95DDE" w:rsidRDefault="00C95DDE" w:rsidP="00C95DD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95DDE" w:rsidRPr="00C95DDE" w:rsidTr="00A118EC">
        <w:trPr>
          <w:trHeight w:val="1656"/>
        </w:trPr>
        <w:tc>
          <w:tcPr>
            <w:tcW w:w="1489" w:type="dxa"/>
          </w:tcPr>
          <w:p w:rsidR="00C95DDE" w:rsidRPr="00C95DDE" w:rsidRDefault="00C95DDE" w:rsidP="00C95DDE">
            <w:pPr>
              <w:spacing w:line="268" w:lineRule="exac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170" w:type="dxa"/>
          </w:tcPr>
          <w:p w:rsidR="00C95DDE" w:rsidRPr="00C95DDE" w:rsidRDefault="00C95DDE" w:rsidP="00C95DDE">
            <w:pPr>
              <w:tabs>
                <w:tab w:val="left" w:pos="1002"/>
                <w:tab w:val="left" w:pos="1434"/>
              </w:tabs>
              <w:ind w:left="110" w:right="89" w:firstLin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C95DD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тьютора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(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ассистента),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оказывающего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C95DDE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</w:t>
            </w:r>
            <w:r w:rsidRPr="00C95DDE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ограниченными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C95DD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C95DDE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</w:p>
          <w:p w:rsidR="00C95DDE" w:rsidRPr="00C95DDE" w:rsidRDefault="00C95DDE" w:rsidP="00C95DDE">
            <w:pPr>
              <w:spacing w:line="265" w:lineRule="exact"/>
              <w:ind w:left="110" w:firstLin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3" w:type="dxa"/>
          </w:tcPr>
          <w:p w:rsidR="00C95DDE" w:rsidRPr="00C95DDE" w:rsidRDefault="00C95DDE" w:rsidP="00C95DDE">
            <w:pPr>
              <w:spacing w:line="271" w:lineRule="exact"/>
              <w:ind w:lef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7" w:type="dxa"/>
            <w:vAlign w:val="center"/>
          </w:tcPr>
          <w:p w:rsidR="00C95DDE" w:rsidRPr="00C95DDE" w:rsidRDefault="00C95DDE" w:rsidP="00C95DD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95DDE" w:rsidRPr="00C95DDE" w:rsidTr="00A118EC">
        <w:trPr>
          <w:trHeight w:val="1929"/>
        </w:trPr>
        <w:tc>
          <w:tcPr>
            <w:tcW w:w="1489" w:type="dxa"/>
          </w:tcPr>
          <w:p w:rsidR="00C95DDE" w:rsidRPr="00C95DDE" w:rsidRDefault="00C95DDE" w:rsidP="00C95DDE">
            <w:pPr>
              <w:spacing w:line="268" w:lineRule="exac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170" w:type="dxa"/>
          </w:tcPr>
          <w:p w:rsidR="00C95DDE" w:rsidRPr="00C95DDE" w:rsidRDefault="00C95DDE" w:rsidP="00C95DDE">
            <w:pPr>
              <w:spacing w:before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Укомплектованность </w:t>
            </w:r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ОУ</w:t>
            </w:r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 с детьми с ОВЗ (соответствие физических лиц единицам штатного расписания)</w:t>
            </w:r>
          </w:p>
          <w:p w:rsidR="00C95DDE" w:rsidRPr="00C95DDE" w:rsidRDefault="00C95DDE" w:rsidP="00C95DDE">
            <w:pPr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95DDE" w:rsidRPr="00C95DDE" w:rsidRDefault="00C95DDE" w:rsidP="00C95DDE">
            <w:pPr>
              <w:spacing w:line="261" w:lineRule="exact"/>
              <w:ind w:left="110" w:firstLin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3" w:type="dxa"/>
          </w:tcPr>
          <w:p w:rsidR="00C95DDE" w:rsidRPr="00C95DDE" w:rsidRDefault="00C95DDE" w:rsidP="00C95DDE">
            <w:pPr>
              <w:spacing w:line="271" w:lineRule="exact"/>
              <w:ind w:lef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7" w:type="dxa"/>
            <w:vAlign w:val="center"/>
          </w:tcPr>
          <w:p w:rsidR="00C95DDE" w:rsidRPr="00C95DDE" w:rsidRDefault="00C95DDE" w:rsidP="00C95DD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95DDE" w:rsidRPr="00C95DDE" w:rsidTr="00A118EC">
        <w:trPr>
          <w:trHeight w:val="1108"/>
        </w:trPr>
        <w:tc>
          <w:tcPr>
            <w:tcW w:w="1489" w:type="dxa"/>
          </w:tcPr>
          <w:p w:rsidR="00C95DDE" w:rsidRPr="00C95DDE" w:rsidRDefault="00C95DDE" w:rsidP="00C95DDE">
            <w:pPr>
              <w:spacing w:line="268" w:lineRule="exac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170" w:type="dxa"/>
          </w:tcPr>
          <w:p w:rsidR="00C95DDE" w:rsidRPr="00C95DDE" w:rsidRDefault="00C95DDE" w:rsidP="00C95DDE">
            <w:pPr>
              <w:spacing w:line="237" w:lineRule="auto"/>
              <w:ind w:left="110" w:right="2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Квалификационный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2853" w:type="dxa"/>
          </w:tcPr>
          <w:p w:rsidR="00C95DDE" w:rsidRPr="00C95DDE" w:rsidRDefault="00C95DDE" w:rsidP="00C95DDE">
            <w:pPr>
              <w:spacing w:line="269" w:lineRule="exact"/>
              <w:ind w:lef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7" w:type="dxa"/>
            <w:vAlign w:val="center"/>
          </w:tcPr>
          <w:p w:rsidR="00C95DDE" w:rsidRPr="00C95DDE" w:rsidRDefault="00C95DDE" w:rsidP="00C95DD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95DDE" w:rsidRPr="00C95DDE" w:rsidTr="00A118EC">
        <w:trPr>
          <w:trHeight w:val="277"/>
        </w:trPr>
        <w:tc>
          <w:tcPr>
            <w:tcW w:w="7512" w:type="dxa"/>
            <w:gridSpan w:val="3"/>
          </w:tcPr>
          <w:p w:rsidR="00C95DDE" w:rsidRPr="00C95DDE" w:rsidRDefault="00C95DDE" w:rsidP="00C95DDE">
            <w:pPr>
              <w:spacing w:line="258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2267" w:type="dxa"/>
          </w:tcPr>
          <w:p w:rsidR="00C95DDE" w:rsidRPr="00C95DDE" w:rsidRDefault="00C95DDE" w:rsidP="00C95D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95DDE" w:rsidRDefault="00C95DDE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DE" w:rsidRPr="00C95DDE" w:rsidRDefault="00C95DDE" w:rsidP="00C95DDE">
      <w:pPr>
        <w:widowControl w:val="0"/>
        <w:autoSpaceDE w:val="0"/>
        <w:autoSpaceDN w:val="0"/>
        <w:spacing w:before="1" w:after="0" w:line="240" w:lineRule="auto"/>
        <w:ind w:left="1110"/>
        <w:rPr>
          <w:rFonts w:ascii="Times New Roman" w:eastAsia="Times New Roman" w:hAnsi="Times New Roman" w:cs="Times New Roman"/>
          <w:b/>
          <w:i/>
          <w:sz w:val="24"/>
        </w:rPr>
      </w:pPr>
      <w:r w:rsidRPr="00C95DDE">
        <w:rPr>
          <w:rFonts w:ascii="Times New Roman" w:eastAsia="Times New Roman" w:hAnsi="Times New Roman" w:cs="Times New Roman"/>
          <w:b/>
          <w:i/>
          <w:sz w:val="24"/>
        </w:rPr>
        <w:t>Обработка</w:t>
      </w:r>
      <w:r w:rsidRPr="00C95DDE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C95DDE">
        <w:rPr>
          <w:rFonts w:ascii="Times New Roman" w:eastAsia="Times New Roman" w:hAnsi="Times New Roman" w:cs="Times New Roman"/>
          <w:b/>
          <w:i/>
          <w:sz w:val="24"/>
        </w:rPr>
        <w:t>результатов</w:t>
      </w:r>
    </w:p>
    <w:p w:rsidR="00C95DDE" w:rsidRPr="00C95DDE" w:rsidRDefault="00C95DDE" w:rsidP="00C95D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3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C95DDE" w:rsidRPr="00C95DDE" w:rsidTr="00A118EC">
        <w:trPr>
          <w:trHeight w:val="552"/>
        </w:trPr>
        <w:tc>
          <w:tcPr>
            <w:tcW w:w="1263" w:type="dxa"/>
          </w:tcPr>
          <w:p w:rsidR="00C95DDE" w:rsidRPr="00C95DDE" w:rsidRDefault="00C95DDE" w:rsidP="00C95DDE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6122" w:type="dxa"/>
          </w:tcPr>
          <w:p w:rsidR="00C95DDE" w:rsidRPr="00C95DDE" w:rsidRDefault="00C95DDE" w:rsidP="00C95DDE">
            <w:pPr>
              <w:spacing w:line="273" w:lineRule="exact"/>
              <w:ind w:left="953" w:right="9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Качественная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C95DDE" w:rsidRPr="00C95DDE" w:rsidRDefault="00C95DDE" w:rsidP="00C95DDE">
            <w:pPr>
              <w:spacing w:line="273" w:lineRule="exact"/>
              <w:ind w:left="95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</w:p>
          <w:p w:rsidR="00C95DDE" w:rsidRPr="00C95DDE" w:rsidRDefault="00C95DDE" w:rsidP="00C95DDE">
            <w:pPr>
              <w:spacing w:before="3" w:line="25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C95DDE" w:rsidRPr="00C95DDE" w:rsidRDefault="00C95DDE" w:rsidP="00C95DDE">
            <w:pPr>
              <w:spacing w:line="273" w:lineRule="exact"/>
              <w:ind w:left="99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b/>
                <w:sz w:val="24"/>
              </w:rPr>
              <w:t>Диапазон</w:t>
            </w:r>
            <w:proofErr w:type="spellEnd"/>
          </w:p>
        </w:tc>
      </w:tr>
      <w:tr w:rsidR="00C95DDE" w:rsidRPr="00C95DDE" w:rsidTr="00A118EC">
        <w:trPr>
          <w:trHeight w:val="278"/>
        </w:trPr>
        <w:tc>
          <w:tcPr>
            <w:tcW w:w="1263" w:type="dxa"/>
          </w:tcPr>
          <w:p w:rsidR="00C95DDE" w:rsidRPr="00C95DDE" w:rsidRDefault="00C95DDE" w:rsidP="00C95DDE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6122" w:type="dxa"/>
          </w:tcPr>
          <w:p w:rsidR="00C95DDE" w:rsidRPr="00C95DDE" w:rsidRDefault="00C95DDE" w:rsidP="00C95DDE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</w:t>
            </w:r>
            <w:r w:rsidRPr="00C95D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 и</w:t>
            </w:r>
            <w:r w:rsidRPr="00C95DD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C95DDE" w:rsidRPr="00C95DDE" w:rsidRDefault="00C95DDE" w:rsidP="00C95DDE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7" w:type="dxa"/>
          </w:tcPr>
          <w:p w:rsidR="00C95DDE" w:rsidRPr="00C95DDE" w:rsidRDefault="00C95DDE" w:rsidP="00C95DDE">
            <w:pPr>
              <w:spacing w:line="258" w:lineRule="exact"/>
              <w:ind w:left="99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1,4-2</w:t>
            </w:r>
          </w:p>
        </w:tc>
      </w:tr>
      <w:tr w:rsidR="00C95DDE" w:rsidRPr="00C95DDE" w:rsidTr="00A118EC">
        <w:trPr>
          <w:trHeight w:val="273"/>
        </w:trPr>
        <w:tc>
          <w:tcPr>
            <w:tcW w:w="1263" w:type="dxa"/>
          </w:tcPr>
          <w:p w:rsidR="00C95DDE" w:rsidRPr="00C95DDE" w:rsidRDefault="00C95DDE" w:rsidP="00C95DDE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6122" w:type="dxa"/>
          </w:tcPr>
          <w:p w:rsidR="00C95DDE" w:rsidRPr="00C95DDE" w:rsidRDefault="00C95DDE" w:rsidP="00C95DDE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  <w:r w:rsidRPr="00C95DD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</w:t>
            </w:r>
            <w:r w:rsidRPr="00C95DD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95DD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5D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</w:t>
            </w:r>
            <w:r w:rsidRPr="00C95DD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5D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объёме</w:t>
            </w:r>
          </w:p>
        </w:tc>
        <w:tc>
          <w:tcPr>
            <w:tcW w:w="1272" w:type="dxa"/>
          </w:tcPr>
          <w:p w:rsidR="00C95DDE" w:rsidRPr="00C95DDE" w:rsidRDefault="00C95DDE" w:rsidP="00C95DDE">
            <w:pPr>
              <w:spacing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C95DDE" w:rsidRPr="00C95DDE" w:rsidRDefault="00C95DDE" w:rsidP="00C95DDE">
            <w:pPr>
              <w:spacing w:line="253" w:lineRule="exact"/>
              <w:ind w:left="99"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0,6-1,3</w:t>
            </w:r>
          </w:p>
        </w:tc>
      </w:tr>
      <w:tr w:rsidR="00C95DDE" w:rsidRPr="00C95DDE" w:rsidTr="00A118EC">
        <w:trPr>
          <w:trHeight w:val="278"/>
        </w:trPr>
        <w:tc>
          <w:tcPr>
            <w:tcW w:w="1263" w:type="dxa"/>
          </w:tcPr>
          <w:p w:rsidR="00C95DDE" w:rsidRPr="00C95DDE" w:rsidRDefault="00C95DDE" w:rsidP="00C95DDE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lastRenderedPageBreak/>
              <w:t>Н</w:t>
            </w:r>
          </w:p>
        </w:tc>
        <w:tc>
          <w:tcPr>
            <w:tcW w:w="6122" w:type="dxa"/>
          </w:tcPr>
          <w:p w:rsidR="00C95DDE" w:rsidRPr="00C95DDE" w:rsidRDefault="00C95DDE" w:rsidP="00C95DDE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C95DD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5DDE">
              <w:rPr>
                <w:rFonts w:ascii="Times New Roman" w:eastAsia="Times New Roman" w:hAnsi="Times New Roman" w:cs="Times New Roman"/>
                <w:sz w:val="24"/>
              </w:rPr>
              <w:t>подтверждается</w:t>
            </w:r>
            <w:proofErr w:type="spellEnd"/>
          </w:p>
        </w:tc>
        <w:tc>
          <w:tcPr>
            <w:tcW w:w="1272" w:type="dxa"/>
          </w:tcPr>
          <w:p w:rsidR="00C95DDE" w:rsidRPr="00C95DDE" w:rsidRDefault="00C95DDE" w:rsidP="00C95DDE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5DD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7" w:type="dxa"/>
          </w:tcPr>
          <w:p w:rsidR="00C95DDE" w:rsidRPr="00C95DDE" w:rsidRDefault="00C95DDE" w:rsidP="00C95D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95DDE" w:rsidRDefault="00C95DDE" w:rsidP="00D03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ED" w:rsidRDefault="001052ED" w:rsidP="0010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ED">
        <w:rPr>
          <w:rFonts w:ascii="Times New Roman" w:hAnsi="Times New Roman" w:cs="Times New Roman"/>
          <w:b/>
          <w:sz w:val="24"/>
          <w:szCs w:val="24"/>
        </w:rPr>
        <w:t>6.</w:t>
      </w:r>
      <w:r w:rsidRPr="001052ED">
        <w:rPr>
          <w:rFonts w:ascii="Times New Roman" w:hAnsi="Times New Roman" w:cs="Times New Roman"/>
          <w:b/>
          <w:sz w:val="24"/>
          <w:szCs w:val="24"/>
        </w:rPr>
        <w:tab/>
        <w:t xml:space="preserve">Оценка материально-технического обеспечения ООП </w:t>
      </w:r>
      <w:proofErr w:type="gramStart"/>
      <w:r w:rsidRPr="001052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ED">
        <w:rPr>
          <w:rFonts w:ascii="Times New Roman" w:hAnsi="Times New Roman" w:cs="Times New Roman"/>
          <w:b/>
          <w:sz w:val="24"/>
          <w:szCs w:val="24"/>
        </w:rPr>
        <w:t>6.1.</w:t>
      </w:r>
      <w:r w:rsidRPr="001052ED">
        <w:rPr>
          <w:rFonts w:ascii="Times New Roman" w:hAnsi="Times New Roman" w:cs="Times New Roman"/>
          <w:b/>
          <w:sz w:val="24"/>
          <w:szCs w:val="24"/>
        </w:rPr>
        <w:tab/>
        <w:t xml:space="preserve">Показатели внутренней оценки материально-технического обеспечения ООП </w:t>
      </w:r>
      <w:proofErr w:type="gramStart"/>
      <w:r w:rsidRPr="001052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средства обучения и воспитания детей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учебно-методическое обеспечение ООП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ООП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предметно-пространственная среда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ED">
        <w:rPr>
          <w:rFonts w:ascii="Times New Roman" w:hAnsi="Times New Roman" w:cs="Times New Roman"/>
          <w:b/>
          <w:sz w:val="24"/>
          <w:szCs w:val="24"/>
        </w:rPr>
        <w:t>6.2.</w:t>
      </w:r>
      <w:r w:rsidRPr="001052ED">
        <w:rPr>
          <w:rFonts w:ascii="Times New Roman" w:hAnsi="Times New Roman" w:cs="Times New Roman"/>
          <w:b/>
          <w:sz w:val="24"/>
          <w:szCs w:val="24"/>
        </w:rPr>
        <w:tab/>
        <w:t xml:space="preserve">Основные критерии оценки материально-технического обеспечения ООП </w:t>
      </w:r>
      <w:proofErr w:type="gramStart"/>
      <w:r w:rsidRPr="001052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 xml:space="preserve">Основными критериями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 xml:space="preserve"> в организации являются: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Соответствие</w:t>
      </w:r>
      <w:r w:rsidRPr="001052ED">
        <w:rPr>
          <w:rFonts w:ascii="Times New Roman" w:hAnsi="Times New Roman" w:cs="Times New Roman"/>
          <w:sz w:val="24"/>
          <w:szCs w:val="24"/>
        </w:rPr>
        <w:tab/>
        <w:t>средств обучения и воспитания возрастным и индивидуальным особенностям развития детей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Обеспеченность ООП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 xml:space="preserve"> учебно-методическими комплектами, оборудованием, специальным оснащением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Соответствие материально-технических условий требованиям пожарной безопасности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Соответствие материально-технических условий требованиям СанПиН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соответствие</w:t>
      </w:r>
      <w:r w:rsidRPr="001052ED">
        <w:rPr>
          <w:rFonts w:ascii="Times New Roman" w:hAnsi="Times New Roman" w:cs="Times New Roman"/>
          <w:sz w:val="24"/>
          <w:szCs w:val="24"/>
        </w:rPr>
        <w:tab/>
        <w:t>предметн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 xml:space="preserve"> пространственной среды требованиям ООП ДО;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в ОУ предусмотрены условия (помещения) для организации дополнительных видов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>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в ОУ предусмотрены условия для организации физкультурно-спортивной деятельности (наличие физкультурного зала);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в ОУ предусмотрены условия для организации музыкальной деятельности (наличие музыкального зала);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в ОУ предусмотрены условия для организации физической активности и разнообразной игровой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 xml:space="preserve"> обучающихся на прогулке (наличие прогулочных площадок);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в ОУ предусмотрены условия для организации индивидуальной работы с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52ED">
        <w:rPr>
          <w:rFonts w:ascii="Times New Roman" w:hAnsi="Times New Roman" w:cs="Times New Roman"/>
          <w:sz w:val="24"/>
          <w:szCs w:val="24"/>
        </w:rPr>
        <w:t>;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в ОУ предусмотрены условия для организации развития творческих способностей и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интересов детей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в ОУ предусмотрены специальные условия для детей с ОВЗ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ED">
        <w:rPr>
          <w:rFonts w:ascii="Times New Roman" w:hAnsi="Times New Roman" w:cs="Times New Roman"/>
          <w:b/>
          <w:sz w:val="24"/>
          <w:szCs w:val="24"/>
        </w:rPr>
        <w:t>6.3.</w:t>
      </w:r>
      <w:r w:rsidRPr="001052ED">
        <w:rPr>
          <w:rFonts w:ascii="Times New Roman" w:hAnsi="Times New Roman" w:cs="Times New Roman"/>
          <w:b/>
          <w:sz w:val="24"/>
          <w:szCs w:val="24"/>
        </w:rPr>
        <w:tab/>
        <w:t xml:space="preserve">Технология организации процедуры оценки материально-технического обеспечения ООП </w:t>
      </w:r>
      <w:proofErr w:type="gramStart"/>
      <w:r w:rsidRPr="001052E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>мониторинг средства обучения и воспитания детей</w:t>
      </w:r>
    </w:p>
    <w:p w:rsidR="001052ED" w:rsidRP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мониторинг учебно-методического обеспечения ООП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95DDE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ED">
        <w:rPr>
          <w:rFonts w:ascii="Times New Roman" w:hAnsi="Times New Roman" w:cs="Times New Roman"/>
          <w:sz w:val="24"/>
          <w:szCs w:val="24"/>
        </w:rPr>
        <w:t>-</w:t>
      </w:r>
      <w:r w:rsidRPr="001052ED">
        <w:rPr>
          <w:rFonts w:ascii="Times New Roman" w:hAnsi="Times New Roman" w:cs="Times New Roman"/>
          <w:sz w:val="24"/>
          <w:szCs w:val="24"/>
        </w:rPr>
        <w:tab/>
        <w:t xml:space="preserve">мониторинг материально-технического обеспечения ООП </w:t>
      </w:r>
      <w:proofErr w:type="gramStart"/>
      <w:r w:rsidRPr="001052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68"/>
        <w:gridCol w:w="2950"/>
        <w:gridCol w:w="2275"/>
        <w:gridCol w:w="275"/>
      </w:tblGrid>
      <w:tr w:rsidR="001052ED" w:rsidTr="00A118EC">
        <w:trPr>
          <w:trHeight w:val="1232"/>
        </w:trPr>
        <w:tc>
          <w:tcPr>
            <w:tcW w:w="2310" w:type="dxa"/>
          </w:tcPr>
          <w:p w:rsidR="001052ED" w:rsidRPr="00CB7E0D" w:rsidRDefault="001052ED" w:rsidP="00A118EC">
            <w:pPr>
              <w:pStyle w:val="TableParagraph"/>
              <w:ind w:left="110" w:right="92" w:firstLine="710"/>
              <w:rPr>
                <w:b/>
                <w:sz w:val="20"/>
                <w:lang w:val="ru-RU"/>
              </w:rPr>
            </w:pPr>
            <w:r w:rsidRPr="00CB7E0D">
              <w:rPr>
                <w:b/>
                <w:sz w:val="20"/>
                <w:lang w:val="ru-RU"/>
              </w:rPr>
              <w:t>Показатели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оценки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материально-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технических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условий</w:t>
            </w:r>
          </w:p>
          <w:p w:rsidR="001052ED" w:rsidRPr="00CB7E0D" w:rsidRDefault="001052ED" w:rsidP="00A118EC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0"/>
                <w:lang w:val="ru-RU"/>
              </w:rPr>
            </w:pPr>
            <w:r w:rsidRPr="00CB7E0D">
              <w:rPr>
                <w:b/>
                <w:sz w:val="20"/>
                <w:lang w:val="ru-RU"/>
              </w:rPr>
              <w:t>реализации</w:t>
            </w:r>
            <w:r w:rsidRPr="00CB7E0D">
              <w:rPr>
                <w:b/>
                <w:sz w:val="20"/>
                <w:lang w:val="ru-RU"/>
              </w:rPr>
              <w:tab/>
            </w:r>
            <w:r w:rsidRPr="00CB7E0D">
              <w:rPr>
                <w:b/>
                <w:spacing w:val="-1"/>
                <w:sz w:val="20"/>
                <w:lang w:val="ru-RU"/>
              </w:rPr>
              <w:t>ООП</w:t>
            </w:r>
            <w:r w:rsidRPr="00CB7E0D">
              <w:rPr>
                <w:b/>
                <w:spacing w:val="-57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ДОО</w:t>
            </w:r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ind w:left="109" w:right="91" w:firstLine="711"/>
              <w:jc w:val="both"/>
              <w:rPr>
                <w:b/>
                <w:sz w:val="20"/>
                <w:lang w:val="ru-RU"/>
              </w:rPr>
            </w:pPr>
            <w:r w:rsidRPr="00CB7E0D">
              <w:rPr>
                <w:b/>
                <w:sz w:val="20"/>
                <w:lang w:val="ru-RU"/>
              </w:rPr>
              <w:t>Критерии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оценки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материально-</w:t>
            </w:r>
            <w:r w:rsidRPr="00CB7E0D">
              <w:rPr>
                <w:b/>
                <w:spacing w:val="-57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технических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условий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реализации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ООП</w:t>
            </w:r>
            <w:r w:rsidRPr="00CB7E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B7E0D">
              <w:rPr>
                <w:b/>
                <w:sz w:val="20"/>
                <w:lang w:val="ru-RU"/>
              </w:rPr>
              <w:t>ДОО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spacing w:line="242" w:lineRule="auto"/>
              <w:ind w:left="109" w:right="248" w:firstLine="710"/>
              <w:rPr>
                <w:b/>
                <w:sz w:val="20"/>
              </w:rPr>
            </w:pPr>
            <w:proofErr w:type="spellStart"/>
            <w:r w:rsidRPr="00CB7E0D">
              <w:rPr>
                <w:b/>
                <w:sz w:val="20"/>
              </w:rPr>
              <w:t>Фактические</w:t>
            </w:r>
            <w:proofErr w:type="spellEnd"/>
            <w:r w:rsidRPr="00CB7E0D">
              <w:rPr>
                <w:b/>
                <w:spacing w:val="-57"/>
                <w:sz w:val="20"/>
              </w:rPr>
              <w:t xml:space="preserve"> </w:t>
            </w:r>
            <w:proofErr w:type="spellStart"/>
            <w:r w:rsidRPr="00CB7E0D">
              <w:rPr>
                <w:b/>
                <w:sz w:val="20"/>
              </w:rPr>
              <w:t>данные</w:t>
            </w:r>
            <w:proofErr w:type="spellEnd"/>
          </w:p>
        </w:tc>
      </w:tr>
      <w:tr w:rsidR="001052ED" w:rsidTr="00A118EC">
        <w:trPr>
          <w:trHeight w:val="1929"/>
        </w:trPr>
        <w:tc>
          <w:tcPr>
            <w:tcW w:w="2310" w:type="dxa"/>
          </w:tcPr>
          <w:p w:rsidR="001052ED" w:rsidRPr="00CB7E0D" w:rsidRDefault="001052ED" w:rsidP="00A118EC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средства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обучения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4"/>
                <w:sz w:val="24"/>
                <w:lang w:val="ru-RU"/>
              </w:rPr>
              <w:t>и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воспитания</w:t>
            </w:r>
            <w:r w:rsidRPr="00CB7E0D">
              <w:rPr>
                <w:spacing w:val="-4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детей</w:t>
            </w:r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ind w:left="109" w:right="98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соответствие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средств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обучения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возрастным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индивидуальным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особенностям развития</w:t>
            </w:r>
            <w:r w:rsidRPr="00CB7E0D">
              <w:rPr>
                <w:spacing w:val="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детей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09" w:right="29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2"/>
                <w:tab w:val="left" w:pos="2322"/>
              </w:tabs>
              <w:spacing w:line="271" w:lineRule="exact"/>
              <w:ind w:left="113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  <w:t>0</w:t>
            </w:r>
          </w:p>
          <w:p w:rsidR="001052ED" w:rsidRDefault="001052ED" w:rsidP="00A118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052ED" w:rsidTr="00A118EC">
        <w:trPr>
          <w:trHeight w:val="1934"/>
        </w:trPr>
        <w:tc>
          <w:tcPr>
            <w:tcW w:w="2310" w:type="dxa"/>
          </w:tcPr>
          <w:p w:rsidR="001052ED" w:rsidRPr="00CB7E0D" w:rsidRDefault="001052ED" w:rsidP="00A118EC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учебн</w:t>
            </w:r>
            <w:proofErr w:type="gramStart"/>
            <w:r w:rsidRPr="00CB7E0D">
              <w:rPr>
                <w:sz w:val="24"/>
                <w:lang w:val="ru-RU"/>
              </w:rPr>
              <w:t>о-</w:t>
            </w:r>
            <w:proofErr w:type="gramEnd"/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методическое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обеспечение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2"/>
                <w:sz w:val="24"/>
                <w:lang w:val="ru-RU"/>
              </w:rPr>
              <w:t>ООП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</w:t>
            </w:r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обеспеченность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ООП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учебн</w:t>
            </w:r>
            <w:proofErr w:type="gramStart"/>
            <w:r w:rsidRPr="00CB7E0D">
              <w:rPr>
                <w:sz w:val="24"/>
                <w:lang w:val="ru-RU"/>
              </w:rPr>
              <w:t>о-</w:t>
            </w:r>
            <w:proofErr w:type="gramEnd"/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методическими</w:t>
            </w:r>
            <w:r w:rsidRPr="00CB7E0D">
              <w:rPr>
                <w:sz w:val="24"/>
                <w:lang w:val="ru-RU"/>
              </w:rPr>
              <w:tab/>
              <w:t>комплектами,</w:t>
            </w:r>
            <w:r w:rsidRPr="00CB7E0D">
              <w:rPr>
                <w:spacing w:val="-5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оборудованием,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специальным</w:t>
            </w:r>
            <w:r w:rsidRPr="00CB7E0D">
              <w:rPr>
                <w:spacing w:val="-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37" w:lineRule="auto"/>
              <w:ind w:left="109" w:right="29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4"/>
                <w:sz w:val="24"/>
                <w:lang w:val="ru-RU"/>
              </w:rPr>
              <w:t>0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</w:tc>
      </w:tr>
      <w:tr w:rsidR="001052ED" w:rsidTr="00A118EC">
        <w:trPr>
          <w:trHeight w:val="1377"/>
        </w:trPr>
        <w:tc>
          <w:tcPr>
            <w:tcW w:w="2310" w:type="dxa"/>
            <w:vMerge w:val="restart"/>
          </w:tcPr>
          <w:p w:rsidR="001052ED" w:rsidRPr="00CB7E0D" w:rsidRDefault="001052ED" w:rsidP="00A118EC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материально-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техническое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обеспечение</w:t>
            </w:r>
            <w:r w:rsidRPr="00CB7E0D">
              <w:rPr>
                <w:sz w:val="24"/>
                <w:lang w:val="ru-RU"/>
              </w:rPr>
              <w:tab/>
              <w:t>ООП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B7E0D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соответствие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1"/>
                <w:sz w:val="24"/>
                <w:lang w:val="ru-RU"/>
              </w:rPr>
              <w:t>материально-</w:t>
            </w:r>
            <w:r w:rsidRPr="00CB7E0D">
              <w:rPr>
                <w:spacing w:val="-5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технических условий требованиям пожарной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1052ED" w:rsidRPr="00CB7E0D" w:rsidRDefault="001052ED" w:rsidP="00A118EC">
            <w:pPr>
              <w:pStyle w:val="TableParagraph"/>
              <w:spacing w:line="267" w:lineRule="exact"/>
              <w:ind w:left="32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90-100 %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-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3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75" w:lineRule="exact"/>
              <w:ind w:left="32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70-89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%</w:t>
            </w:r>
            <w:r w:rsidRPr="00CB7E0D">
              <w:rPr>
                <w:spacing w:val="11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-</w:t>
            </w:r>
            <w:r w:rsidRPr="00CB7E0D">
              <w:rPr>
                <w:spacing w:val="-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2</w:t>
            </w:r>
            <w:r w:rsidRPr="00CB7E0D">
              <w:rPr>
                <w:spacing w:val="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1"/>
              </w:tabs>
              <w:spacing w:before="4" w:line="237" w:lineRule="auto"/>
              <w:ind w:left="109" w:right="14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Менее 70% - 1 балл</w:t>
            </w:r>
            <w:proofErr w:type="gramStart"/>
            <w:r w:rsidRPr="00CB7E0D">
              <w:rPr>
                <w:spacing w:val="-5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Н</w:t>
            </w:r>
            <w:proofErr w:type="gramEnd"/>
            <w:r w:rsidRPr="00CB7E0D">
              <w:rPr>
                <w:sz w:val="24"/>
                <w:lang w:val="ru-RU"/>
              </w:rPr>
              <w:t>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</w:p>
          <w:p w:rsidR="001052ED" w:rsidRPr="007D021A" w:rsidRDefault="001052ED" w:rsidP="00A118EC">
            <w:pPr>
              <w:pStyle w:val="TableParagraph"/>
              <w:spacing w:before="4" w:line="261" w:lineRule="exact"/>
              <w:ind w:left="109"/>
              <w:rPr>
                <w:sz w:val="24"/>
                <w:lang w:val="ru-RU"/>
              </w:rPr>
            </w:pPr>
            <w:r w:rsidRPr="007D021A">
              <w:rPr>
                <w:sz w:val="24"/>
                <w:lang w:val="ru-RU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1052ED" w:rsidRPr="007D021A" w:rsidRDefault="001052ED" w:rsidP="00A118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52ED" w:rsidRPr="007D021A" w:rsidRDefault="001052ED" w:rsidP="00A118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52ED" w:rsidRDefault="001052ED" w:rsidP="00A118EC">
            <w:pPr>
              <w:pStyle w:val="TableParagraph"/>
              <w:spacing w:before="219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52ED" w:rsidTr="00A118EC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1052ED" w:rsidRDefault="001052ED" w:rsidP="00A118EC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соответствие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1"/>
                <w:sz w:val="24"/>
                <w:lang w:val="ru-RU"/>
              </w:rPr>
              <w:t>материально-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технических условий</w:t>
            </w:r>
            <w:r w:rsidRPr="00CB7E0D">
              <w:rPr>
                <w:spacing w:val="-4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требованиям</w:t>
            </w:r>
            <w:r w:rsidRPr="00CB7E0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B7E0D">
              <w:rPr>
                <w:sz w:val="24"/>
                <w:lang w:val="ru-RU"/>
              </w:rPr>
              <w:t>СанПин</w:t>
            </w:r>
            <w:proofErr w:type="spellEnd"/>
          </w:p>
        </w:tc>
        <w:tc>
          <w:tcPr>
            <w:tcW w:w="2275" w:type="dxa"/>
            <w:tcBorders>
              <w:right w:val="nil"/>
            </w:tcBorders>
          </w:tcPr>
          <w:p w:rsidR="001052ED" w:rsidRPr="00CB7E0D" w:rsidRDefault="001052ED" w:rsidP="00A118EC">
            <w:pPr>
              <w:pStyle w:val="TableParagraph"/>
              <w:spacing w:line="271" w:lineRule="exact"/>
              <w:ind w:left="32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90-100 %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-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3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75" w:lineRule="exact"/>
              <w:ind w:left="32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70-89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%</w:t>
            </w:r>
            <w:r w:rsidRPr="00CB7E0D">
              <w:rPr>
                <w:spacing w:val="11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-</w:t>
            </w:r>
            <w:r w:rsidRPr="00CB7E0D">
              <w:rPr>
                <w:spacing w:val="-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2</w:t>
            </w:r>
            <w:r w:rsidRPr="00CB7E0D">
              <w:rPr>
                <w:spacing w:val="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before="4" w:line="237" w:lineRule="auto"/>
              <w:ind w:left="253" w:hanging="144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Менее 70% - 1 балл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Н</w:t>
            </w:r>
            <w:proofErr w:type="gramEnd"/>
            <w:r w:rsidRPr="00CB7E0D">
              <w:rPr>
                <w:sz w:val="24"/>
                <w:lang w:val="ru-RU"/>
              </w:rPr>
              <w:t>е</w:t>
            </w:r>
            <w:r w:rsidRPr="00CB7E0D">
              <w:rPr>
                <w:spacing w:val="39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</w:p>
          <w:p w:rsidR="001052ED" w:rsidRPr="007D021A" w:rsidRDefault="001052ED" w:rsidP="00A118EC">
            <w:pPr>
              <w:pStyle w:val="TableParagraph"/>
              <w:spacing w:before="4" w:line="261" w:lineRule="exact"/>
              <w:ind w:left="109"/>
              <w:rPr>
                <w:sz w:val="24"/>
                <w:lang w:val="ru-RU"/>
              </w:rPr>
            </w:pPr>
            <w:r w:rsidRPr="007D021A">
              <w:rPr>
                <w:sz w:val="24"/>
                <w:lang w:val="ru-RU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1052ED" w:rsidRPr="007D021A" w:rsidRDefault="001052ED" w:rsidP="00A118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52ED" w:rsidRPr="007D021A" w:rsidRDefault="001052ED" w:rsidP="00A118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052ED" w:rsidRDefault="001052ED" w:rsidP="00A118EC"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52ED" w:rsidTr="00A118EC">
        <w:trPr>
          <w:trHeight w:val="2208"/>
        </w:trPr>
        <w:tc>
          <w:tcPr>
            <w:tcW w:w="2310" w:type="dxa"/>
            <w:vMerge w:val="restart"/>
          </w:tcPr>
          <w:p w:rsidR="001052ED" w:rsidRDefault="001052ED" w:rsidP="00A118EC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соответствие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1"/>
                <w:sz w:val="24"/>
                <w:lang w:val="ru-RU"/>
              </w:rPr>
              <w:t>предметн</w:t>
            </w:r>
            <w:proofErr w:type="gramStart"/>
            <w:r w:rsidRPr="00CB7E0D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CB7E0D">
              <w:rPr>
                <w:spacing w:val="-5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пространственной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среды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требованиям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ООП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tabs>
                <w:tab w:val="right" w:pos="2441"/>
              </w:tabs>
              <w:spacing w:line="268" w:lineRule="exact"/>
              <w:ind w:left="171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z w:val="24"/>
                <w:lang w:val="ru-RU"/>
              </w:rPr>
              <w:tab/>
              <w:t>3</w:t>
            </w:r>
          </w:p>
          <w:p w:rsidR="001052ED" w:rsidRPr="00CB7E0D" w:rsidRDefault="001052ED" w:rsidP="00A118EC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09" w:right="84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9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pacing w:val="2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полном</w:t>
            </w:r>
            <w:r w:rsidRPr="00CB7E0D">
              <w:rPr>
                <w:spacing w:val="1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объёме</w:t>
            </w:r>
            <w:r w:rsidRPr="00CB7E0D">
              <w:rPr>
                <w:spacing w:val="2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2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09" w:right="29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1"/>
                <w:tab w:val="left" w:pos="2320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  <w:t>0</w:t>
            </w:r>
          </w:p>
          <w:p w:rsidR="001052ED" w:rsidRDefault="001052ED" w:rsidP="00A118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052ED" w:rsidTr="00A118EC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1052ED" w:rsidRDefault="001052ED" w:rsidP="00A118E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1052ED" w:rsidRPr="00CB7E0D" w:rsidRDefault="001052ED" w:rsidP="00A118EC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z w:val="24"/>
                <w:lang w:val="ru-RU"/>
              </w:rPr>
              <w:tab/>
              <w:t>ДОУ</w:t>
            </w:r>
          </w:p>
          <w:p w:rsidR="001052ED" w:rsidRPr="00CB7E0D" w:rsidRDefault="001052ED" w:rsidP="00A118EC">
            <w:pPr>
              <w:pStyle w:val="TableParagraph"/>
              <w:spacing w:before="2"/>
              <w:ind w:left="109" w:right="116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(помещения)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дополнительных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1052ED" w:rsidRPr="00CB7E0D" w:rsidRDefault="001052ED" w:rsidP="00A118EC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1"/>
                <w:sz w:val="24"/>
                <w:lang w:val="ru-RU"/>
              </w:rPr>
              <w:t>условия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для</w:t>
            </w:r>
            <w:r w:rsidRPr="00CB7E0D">
              <w:rPr>
                <w:sz w:val="24"/>
                <w:lang w:val="ru-RU"/>
              </w:rPr>
              <w:tab/>
              <w:t>организации</w:t>
            </w:r>
          </w:p>
          <w:p w:rsidR="001052ED" w:rsidRPr="00CB7E0D" w:rsidRDefault="001052ED" w:rsidP="00A118EC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видов</w:t>
            </w:r>
            <w:r w:rsidRPr="00CB7E0D">
              <w:rPr>
                <w:sz w:val="24"/>
                <w:lang w:val="ru-RU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ind w:left="109" w:right="29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4"/>
                <w:sz w:val="24"/>
                <w:lang w:val="ru-RU"/>
              </w:rPr>
              <w:t>0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</w:tc>
      </w:tr>
      <w:tr w:rsidR="001052ED" w:rsidTr="00A118EC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1052ED" w:rsidRPr="00CB7E0D" w:rsidRDefault="001052ED" w:rsidP="00A118E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18" w:type="dxa"/>
            <w:gridSpan w:val="2"/>
          </w:tcPr>
          <w:p w:rsidR="001052ED" w:rsidRPr="00CB7E0D" w:rsidRDefault="001052ED" w:rsidP="00A118EC">
            <w:pPr>
              <w:pStyle w:val="TableParagraph"/>
              <w:spacing w:line="267" w:lineRule="exact"/>
              <w:ind w:right="93"/>
              <w:jc w:val="right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76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 xml:space="preserve">ДОУ  </w:t>
            </w:r>
            <w:r w:rsidRPr="00CB7E0D">
              <w:rPr>
                <w:spacing w:val="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pacing w:val="7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условия</w:t>
            </w:r>
            <w:r w:rsidRPr="00CB7E0D">
              <w:rPr>
                <w:spacing w:val="75"/>
                <w:sz w:val="24"/>
                <w:lang w:val="ru-RU"/>
              </w:rPr>
              <w:t xml:space="preserve"> </w:t>
            </w:r>
            <w:proofErr w:type="gramStart"/>
            <w:r w:rsidRPr="00CB7E0D">
              <w:rPr>
                <w:sz w:val="24"/>
                <w:lang w:val="ru-RU"/>
              </w:rPr>
              <w:t>для</w:t>
            </w:r>
            <w:proofErr w:type="gramEnd"/>
          </w:p>
          <w:p w:rsidR="001052ED" w:rsidRPr="00CB7E0D" w:rsidRDefault="001052ED" w:rsidP="00A118EC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организации</w:t>
            </w:r>
            <w:r w:rsidRPr="00CB7E0D">
              <w:rPr>
                <w:sz w:val="24"/>
                <w:lang w:val="ru-RU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1052ED" w:rsidRPr="00CB7E0D" w:rsidRDefault="001052ED" w:rsidP="00A118EC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4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3</w:t>
            </w:r>
            <w:r w:rsidRPr="00CB7E0D">
              <w:rPr>
                <w:spacing w:val="-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9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pacing w:val="2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полном</w:t>
            </w:r>
            <w:r w:rsidRPr="00CB7E0D">
              <w:rPr>
                <w:spacing w:val="1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объёме</w:t>
            </w:r>
            <w:r w:rsidRPr="00CB7E0D">
              <w:rPr>
                <w:spacing w:val="2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2</w:t>
            </w:r>
          </w:p>
        </w:tc>
      </w:tr>
    </w:tbl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917"/>
        <w:gridCol w:w="2550"/>
      </w:tblGrid>
      <w:tr w:rsidR="001052ED" w:rsidTr="00A118EC">
        <w:trPr>
          <w:trHeight w:val="1382"/>
        </w:trPr>
        <w:tc>
          <w:tcPr>
            <w:tcW w:w="2310" w:type="dxa"/>
            <w:vMerge w:val="restart"/>
          </w:tcPr>
          <w:p w:rsidR="001052ED" w:rsidRPr="00CB7E0D" w:rsidRDefault="001052ED" w:rsidP="00A118E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7" w:type="dxa"/>
          </w:tcPr>
          <w:p w:rsidR="001052ED" w:rsidRDefault="001052ED" w:rsidP="00A118E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0" w:type="dxa"/>
          </w:tcPr>
          <w:p w:rsidR="001052ED" w:rsidRPr="00CB7E0D" w:rsidRDefault="001052ED" w:rsidP="00A118EC">
            <w:pPr>
              <w:pStyle w:val="TableParagraph"/>
              <w:spacing w:line="242" w:lineRule="auto"/>
              <w:ind w:left="110" w:right="1446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балла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pacing w:val="-1"/>
                <w:sz w:val="24"/>
                <w:lang w:val="ru-RU"/>
              </w:rPr>
              <w:t>Частично</w:t>
            </w:r>
          </w:p>
          <w:p w:rsidR="001052ED" w:rsidRPr="00CB7E0D" w:rsidRDefault="001052ED" w:rsidP="00A118EC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4"/>
                <w:sz w:val="24"/>
                <w:lang w:val="ru-RU"/>
              </w:rPr>
              <w:t>0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</w:tc>
      </w:tr>
      <w:tr w:rsidR="001052ED" w:rsidTr="00A118EC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1052ED" w:rsidRPr="00CB7E0D" w:rsidRDefault="001052ED" w:rsidP="00A118E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17" w:type="dxa"/>
          </w:tcPr>
          <w:p w:rsidR="001052ED" w:rsidRPr="00CB7E0D" w:rsidRDefault="001052ED" w:rsidP="00A118EC">
            <w:pPr>
              <w:pStyle w:val="TableParagraph"/>
              <w:ind w:left="109" w:right="92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ДОУ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условия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для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организации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музыкальной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деятельности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(наличие</w:t>
            </w:r>
            <w:r w:rsidRPr="00CB7E0D">
              <w:rPr>
                <w:spacing w:val="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музыкального</w:t>
            </w:r>
            <w:r w:rsidRPr="00CB7E0D">
              <w:rPr>
                <w:spacing w:val="5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зала)</w:t>
            </w:r>
          </w:p>
        </w:tc>
        <w:tc>
          <w:tcPr>
            <w:tcW w:w="2550" w:type="dxa"/>
          </w:tcPr>
          <w:p w:rsidR="001052ED" w:rsidRPr="00CB7E0D" w:rsidRDefault="001052ED" w:rsidP="00A118EC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10" w:right="28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  <w:t>0</w:t>
            </w:r>
          </w:p>
          <w:p w:rsidR="001052ED" w:rsidRDefault="001052ED" w:rsidP="00A118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052ED" w:rsidTr="00A118EC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1052ED" w:rsidRDefault="001052ED" w:rsidP="00A118E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1052ED" w:rsidRPr="00CB7E0D" w:rsidRDefault="001052ED" w:rsidP="00A118EC">
            <w:pPr>
              <w:pStyle w:val="TableParagraph"/>
              <w:ind w:left="109" w:right="92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ДОУ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условия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для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организации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физической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активности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разнообразной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игровой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деятельности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воспитанников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на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прогулке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(наличие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прогулочных</w:t>
            </w:r>
            <w:r w:rsidRPr="00CB7E0D">
              <w:rPr>
                <w:spacing w:val="-4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площадок)</w:t>
            </w:r>
          </w:p>
        </w:tc>
        <w:tc>
          <w:tcPr>
            <w:tcW w:w="2550" w:type="dxa"/>
          </w:tcPr>
          <w:p w:rsidR="001052ED" w:rsidRPr="00CB7E0D" w:rsidRDefault="001052ED" w:rsidP="00A118EC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37" w:lineRule="auto"/>
              <w:ind w:left="110" w:right="28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</w:r>
            <w:r w:rsidRPr="00CB7E0D">
              <w:rPr>
                <w:spacing w:val="-4"/>
                <w:sz w:val="24"/>
                <w:lang w:val="ru-RU"/>
              </w:rPr>
              <w:t>0</w:t>
            </w:r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</w:tc>
      </w:tr>
      <w:tr w:rsidR="001052ED" w:rsidTr="00A118EC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1052ED" w:rsidRPr="00CB7E0D" w:rsidRDefault="001052ED" w:rsidP="00A118E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17" w:type="dxa"/>
          </w:tcPr>
          <w:p w:rsidR="001052ED" w:rsidRPr="00CB7E0D" w:rsidRDefault="001052ED" w:rsidP="00A118EC">
            <w:pPr>
              <w:pStyle w:val="TableParagraph"/>
              <w:ind w:left="109" w:right="92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ДОУ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условия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для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организации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индивидуальной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работы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2550" w:type="dxa"/>
          </w:tcPr>
          <w:p w:rsidR="001052ED" w:rsidRPr="00CB7E0D" w:rsidRDefault="001052ED" w:rsidP="00A118EC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10" w:right="28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  <w:t>0</w:t>
            </w:r>
          </w:p>
          <w:p w:rsidR="001052ED" w:rsidRDefault="001052ED" w:rsidP="00A118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052ED" w:rsidTr="00A118EC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1052ED" w:rsidRDefault="001052ED" w:rsidP="00A118E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1052ED" w:rsidRPr="00CB7E0D" w:rsidRDefault="001052ED" w:rsidP="00A118EC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в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ДОУ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предусмотрены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условия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для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организации</w:t>
            </w:r>
            <w:r w:rsidRPr="00CB7E0D">
              <w:rPr>
                <w:sz w:val="24"/>
                <w:lang w:val="ru-RU"/>
              </w:rPr>
              <w:tab/>
              <w:t>развития</w:t>
            </w:r>
            <w:r w:rsidRPr="00CB7E0D">
              <w:rPr>
                <w:sz w:val="24"/>
                <w:lang w:val="ru-RU"/>
              </w:rPr>
              <w:tab/>
              <w:t>творческих</w:t>
            </w:r>
            <w:r w:rsidRPr="00CB7E0D">
              <w:rPr>
                <w:spacing w:val="-58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способностей и</w:t>
            </w:r>
            <w:r w:rsidRPr="00CB7E0D">
              <w:rPr>
                <w:spacing w:val="-3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интересов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2550" w:type="dxa"/>
          </w:tcPr>
          <w:p w:rsidR="001052ED" w:rsidRPr="00CB7E0D" w:rsidRDefault="001052ED" w:rsidP="00A118EC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Соответствует 3 балла</w:t>
            </w:r>
            <w:proofErr w:type="gramStart"/>
            <w:r w:rsidRPr="00CB7E0D">
              <w:rPr>
                <w:spacing w:val="-57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</w:t>
            </w:r>
            <w:proofErr w:type="gramEnd"/>
            <w:r w:rsidRPr="00CB7E0D">
              <w:rPr>
                <w:sz w:val="24"/>
                <w:lang w:val="ru-RU"/>
              </w:rPr>
              <w:t xml:space="preserve"> не полном объёме 2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балла</w:t>
            </w:r>
          </w:p>
          <w:p w:rsidR="001052ED" w:rsidRPr="00CB7E0D" w:rsidRDefault="001052ED" w:rsidP="00A118EC">
            <w:pPr>
              <w:pStyle w:val="TableParagraph"/>
              <w:spacing w:line="242" w:lineRule="auto"/>
              <w:ind w:left="110" w:right="289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Частично</w:t>
            </w:r>
            <w:r w:rsidRPr="00CB7E0D">
              <w:rPr>
                <w:spacing w:val="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соответствует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1</w:t>
            </w:r>
            <w:r w:rsidRPr="00CB7E0D">
              <w:rPr>
                <w:spacing w:val="-10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балл</w:t>
            </w:r>
          </w:p>
          <w:p w:rsidR="001052ED" w:rsidRPr="00CB7E0D" w:rsidRDefault="001052ED" w:rsidP="00A118EC">
            <w:pPr>
              <w:pStyle w:val="TableParagraph"/>
              <w:tabs>
                <w:tab w:val="left" w:pos="643"/>
                <w:tab w:val="left" w:pos="2322"/>
              </w:tabs>
              <w:spacing w:line="271" w:lineRule="exact"/>
              <w:ind w:left="110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Не</w:t>
            </w:r>
            <w:r w:rsidRPr="00CB7E0D">
              <w:rPr>
                <w:sz w:val="24"/>
                <w:lang w:val="ru-RU"/>
              </w:rPr>
              <w:tab/>
              <w:t>соответствует</w:t>
            </w:r>
            <w:r w:rsidRPr="00CB7E0D">
              <w:rPr>
                <w:sz w:val="24"/>
                <w:lang w:val="ru-RU"/>
              </w:rPr>
              <w:tab/>
              <w:t>0</w:t>
            </w:r>
          </w:p>
          <w:p w:rsidR="001052ED" w:rsidRDefault="001052ED" w:rsidP="00A118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052ED" w:rsidTr="00A118EC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1052ED" w:rsidRDefault="001052ED" w:rsidP="00A118E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1052ED" w:rsidRDefault="001052ED" w:rsidP="00A118EC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550" w:type="dxa"/>
          </w:tcPr>
          <w:p w:rsidR="001052ED" w:rsidRDefault="001052ED" w:rsidP="00A118EC">
            <w:pPr>
              <w:pStyle w:val="TableParagraph"/>
              <w:rPr>
                <w:sz w:val="24"/>
              </w:rPr>
            </w:pPr>
          </w:p>
        </w:tc>
      </w:tr>
    </w:tbl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ED" w:rsidRDefault="001052ED" w:rsidP="001052ED">
      <w:pPr>
        <w:spacing w:before="90"/>
        <w:ind w:left="1110"/>
        <w:rPr>
          <w:rFonts w:ascii="Times New Roman" w:hAnsi="Times New Roman" w:cs="Times New Roman"/>
          <w:b/>
          <w:i/>
          <w:sz w:val="24"/>
        </w:rPr>
      </w:pPr>
    </w:p>
    <w:p w:rsidR="001052ED" w:rsidRPr="00CB7E0D" w:rsidRDefault="001052ED" w:rsidP="001052ED">
      <w:pPr>
        <w:spacing w:before="90"/>
        <w:ind w:left="1110"/>
        <w:rPr>
          <w:rFonts w:ascii="Times New Roman" w:hAnsi="Times New Roman" w:cs="Times New Roman"/>
          <w:b/>
          <w:i/>
          <w:sz w:val="24"/>
        </w:rPr>
      </w:pPr>
      <w:r w:rsidRPr="00CB7E0D">
        <w:rPr>
          <w:rFonts w:ascii="Times New Roman" w:hAnsi="Times New Roman" w:cs="Times New Roman"/>
          <w:b/>
          <w:i/>
          <w:sz w:val="24"/>
        </w:rPr>
        <w:t>Обработка</w:t>
      </w:r>
      <w:r w:rsidRPr="00CB7E0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CB7E0D">
        <w:rPr>
          <w:rFonts w:ascii="Times New Roman" w:hAnsi="Times New Roman" w:cs="Times New Roman"/>
          <w:b/>
          <w:i/>
          <w:sz w:val="24"/>
        </w:rPr>
        <w:t>результатов</w:t>
      </w:r>
    </w:p>
    <w:p w:rsidR="001052ED" w:rsidRDefault="001052ED" w:rsidP="001052ED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1052ED" w:rsidTr="00A118EC">
        <w:trPr>
          <w:trHeight w:val="551"/>
        </w:trPr>
        <w:tc>
          <w:tcPr>
            <w:tcW w:w="1263" w:type="dxa"/>
          </w:tcPr>
          <w:p w:rsidR="001052ED" w:rsidRDefault="001052ED" w:rsidP="00A118E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6122" w:type="dxa"/>
          </w:tcPr>
          <w:p w:rsidR="001052ED" w:rsidRDefault="001052ED" w:rsidP="00A118EC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Качественная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1052ED" w:rsidRDefault="001052ED" w:rsidP="00A118EC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Средний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1052ED" w:rsidRDefault="001052ED" w:rsidP="00A118EC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Диапазон</w:t>
            </w:r>
            <w:proofErr w:type="spellEnd"/>
          </w:p>
        </w:tc>
      </w:tr>
      <w:tr w:rsidR="001052ED" w:rsidTr="00A118EC">
        <w:trPr>
          <w:trHeight w:val="273"/>
        </w:trPr>
        <w:tc>
          <w:tcPr>
            <w:tcW w:w="1263" w:type="dxa"/>
          </w:tcPr>
          <w:p w:rsidR="001052ED" w:rsidRDefault="001052ED" w:rsidP="00A118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1052ED" w:rsidRPr="00CB7E0D" w:rsidRDefault="001052ED" w:rsidP="00A118E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B7E0D">
              <w:rPr>
                <w:sz w:val="24"/>
                <w:lang w:val="ru-RU"/>
              </w:rPr>
              <w:t>Показатель</w:t>
            </w:r>
            <w:r w:rsidRPr="00CB7E0D">
              <w:rPr>
                <w:spacing w:val="-2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ярко</w:t>
            </w:r>
            <w:r w:rsidRPr="00CB7E0D">
              <w:rPr>
                <w:spacing w:val="-1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выражен и</w:t>
            </w:r>
            <w:r w:rsidRPr="00CB7E0D">
              <w:rPr>
                <w:spacing w:val="-5"/>
                <w:sz w:val="24"/>
                <w:lang w:val="ru-RU"/>
              </w:rPr>
              <w:t xml:space="preserve"> </w:t>
            </w:r>
            <w:r w:rsidRPr="00CB7E0D">
              <w:rPr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1052ED" w:rsidRDefault="001052ED" w:rsidP="00A118E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1052ED" w:rsidRDefault="001052ED" w:rsidP="00A118EC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1052ED" w:rsidTr="00A118EC">
        <w:trPr>
          <w:trHeight w:val="278"/>
        </w:trPr>
        <w:tc>
          <w:tcPr>
            <w:tcW w:w="1263" w:type="dxa"/>
          </w:tcPr>
          <w:p w:rsidR="001052ED" w:rsidRDefault="001052ED" w:rsidP="00A118E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1052ED" w:rsidRDefault="001052ED" w:rsidP="00A118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удовлетворителен</w:t>
            </w:r>
            <w:proofErr w:type="spellEnd"/>
          </w:p>
        </w:tc>
        <w:tc>
          <w:tcPr>
            <w:tcW w:w="1272" w:type="dxa"/>
          </w:tcPr>
          <w:p w:rsidR="001052ED" w:rsidRDefault="001052ED" w:rsidP="00A118E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052ED" w:rsidRDefault="001052ED" w:rsidP="00A118EC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1052ED" w:rsidTr="00A118EC">
        <w:trPr>
          <w:trHeight w:val="273"/>
        </w:trPr>
        <w:tc>
          <w:tcPr>
            <w:tcW w:w="1263" w:type="dxa"/>
          </w:tcPr>
          <w:p w:rsidR="001052ED" w:rsidRDefault="001052ED" w:rsidP="00A118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1052ED" w:rsidRDefault="001052ED" w:rsidP="00A118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</w:t>
            </w:r>
            <w:proofErr w:type="spellEnd"/>
          </w:p>
        </w:tc>
        <w:tc>
          <w:tcPr>
            <w:tcW w:w="1272" w:type="dxa"/>
          </w:tcPr>
          <w:p w:rsidR="001052ED" w:rsidRDefault="001052ED" w:rsidP="00A118E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052ED" w:rsidRDefault="001052ED" w:rsidP="00A118EC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1052ED" w:rsidTr="00A118EC">
        <w:trPr>
          <w:trHeight w:val="277"/>
        </w:trPr>
        <w:tc>
          <w:tcPr>
            <w:tcW w:w="1263" w:type="dxa"/>
          </w:tcPr>
          <w:p w:rsidR="001052ED" w:rsidRDefault="001052ED" w:rsidP="00A118EC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1052ED" w:rsidRDefault="001052ED" w:rsidP="00A118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подтверждается</w:t>
            </w:r>
            <w:proofErr w:type="spellEnd"/>
          </w:p>
        </w:tc>
        <w:tc>
          <w:tcPr>
            <w:tcW w:w="1272" w:type="dxa"/>
          </w:tcPr>
          <w:p w:rsidR="001052ED" w:rsidRDefault="001052ED" w:rsidP="00A118E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1052ED" w:rsidRDefault="001052ED" w:rsidP="00A118EC">
            <w:pPr>
              <w:pStyle w:val="TableParagraph"/>
              <w:rPr>
                <w:sz w:val="20"/>
              </w:rPr>
            </w:pPr>
          </w:p>
        </w:tc>
      </w:tr>
    </w:tbl>
    <w:p w:rsidR="001052ED" w:rsidRDefault="001052ED" w:rsidP="001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AD4DF6" w:rsidRDefault="00AD4DF6" w:rsidP="00AD4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F6">
        <w:rPr>
          <w:rFonts w:ascii="Times New Roman" w:hAnsi="Times New Roman" w:cs="Times New Roman"/>
          <w:b/>
          <w:sz w:val="24"/>
          <w:szCs w:val="24"/>
        </w:rPr>
        <w:t>7.</w:t>
      </w:r>
      <w:r w:rsidRPr="00AD4DF6">
        <w:rPr>
          <w:rFonts w:ascii="Times New Roman" w:hAnsi="Times New Roman" w:cs="Times New Roman"/>
          <w:b/>
          <w:sz w:val="24"/>
          <w:szCs w:val="24"/>
        </w:rPr>
        <w:tab/>
        <w:t xml:space="preserve">Оценка финансового обеспечения ООП </w:t>
      </w:r>
      <w:proofErr w:type="gramStart"/>
      <w:r w:rsidRPr="00AD4DF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DF6">
        <w:rPr>
          <w:rFonts w:ascii="Times New Roman" w:hAnsi="Times New Roman" w:cs="Times New Roman"/>
          <w:b/>
          <w:sz w:val="24"/>
          <w:szCs w:val="24"/>
        </w:rPr>
        <w:t>7.1.</w:t>
      </w:r>
      <w:r w:rsidRPr="00AD4DF6">
        <w:rPr>
          <w:rFonts w:ascii="Times New Roman" w:hAnsi="Times New Roman" w:cs="Times New Roman"/>
          <w:b/>
          <w:sz w:val="24"/>
          <w:szCs w:val="24"/>
        </w:rPr>
        <w:tab/>
        <w:t xml:space="preserve">Показатели внутренней оценки финансового обеспечения ООП </w:t>
      </w:r>
      <w:proofErr w:type="gramStart"/>
      <w:r w:rsidRPr="00AD4DF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AD4DF6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норматив обеспечения реализации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структура и объем расходов, необходимый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>вариативность расходов в связи со спецификой контингента детей</w:t>
      </w: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DF6">
        <w:rPr>
          <w:rFonts w:ascii="Times New Roman" w:hAnsi="Times New Roman" w:cs="Times New Roman"/>
          <w:b/>
          <w:sz w:val="24"/>
          <w:szCs w:val="24"/>
        </w:rPr>
        <w:lastRenderedPageBreak/>
        <w:t>7.2.</w:t>
      </w:r>
      <w:r w:rsidRPr="00AD4DF6">
        <w:rPr>
          <w:rFonts w:ascii="Times New Roman" w:hAnsi="Times New Roman" w:cs="Times New Roman"/>
          <w:b/>
          <w:sz w:val="24"/>
          <w:szCs w:val="24"/>
        </w:rPr>
        <w:tab/>
        <w:t xml:space="preserve">Основные критерии оценки финансового обеспечения ООП </w:t>
      </w:r>
      <w:proofErr w:type="gramStart"/>
      <w:r w:rsidRPr="00AD4DF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фактический объем расходов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структура и объем расходов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DF6">
        <w:rPr>
          <w:rFonts w:ascii="Times New Roman" w:hAnsi="Times New Roman" w:cs="Times New Roman"/>
          <w:sz w:val="24"/>
          <w:szCs w:val="24"/>
        </w:rPr>
        <w:t xml:space="preserve"> по факту</w:t>
      </w: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>дополнительные расходы в связи с вариативностью расходов в связи со спецификой контингента детей</w:t>
      </w: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объем привлечения финансов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DF6">
        <w:rPr>
          <w:rFonts w:ascii="Times New Roman" w:hAnsi="Times New Roman" w:cs="Times New Roman"/>
          <w:b/>
          <w:sz w:val="24"/>
          <w:szCs w:val="24"/>
        </w:rPr>
        <w:t>7.3.</w:t>
      </w:r>
      <w:r w:rsidRPr="00AD4DF6">
        <w:rPr>
          <w:rFonts w:ascii="Times New Roman" w:hAnsi="Times New Roman" w:cs="Times New Roman"/>
          <w:b/>
          <w:sz w:val="24"/>
          <w:szCs w:val="24"/>
        </w:rPr>
        <w:tab/>
        <w:t xml:space="preserve">Технология организации процедуры оценки финансового обеспечения ООП </w:t>
      </w:r>
      <w:proofErr w:type="gramStart"/>
      <w:r w:rsidRPr="00AD4DF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D4DF6" w:rsidRP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мониторинг структуры и объема расходов, затраченных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052ED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6">
        <w:rPr>
          <w:rFonts w:ascii="Times New Roman" w:hAnsi="Times New Roman" w:cs="Times New Roman"/>
          <w:sz w:val="24"/>
          <w:szCs w:val="24"/>
        </w:rPr>
        <w:t>-</w:t>
      </w:r>
      <w:r w:rsidRPr="00AD4DF6">
        <w:rPr>
          <w:rFonts w:ascii="Times New Roman" w:hAnsi="Times New Roman" w:cs="Times New Roman"/>
          <w:sz w:val="24"/>
          <w:szCs w:val="24"/>
        </w:rPr>
        <w:tab/>
        <w:t xml:space="preserve">мониторинг привлечения финансов на реализацию ООП </w:t>
      </w:r>
      <w:proofErr w:type="gramStart"/>
      <w:r w:rsidRPr="00AD4DF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81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861"/>
        <w:gridCol w:w="3409"/>
      </w:tblGrid>
      <w:tr w:rsidR="00AD4DF6" w:rsidTr="00A118EC">
        <w:trPr>
          <w:trHeight w:val="842"/>
        </w:trPr>
        <w:tc>
          <w:tcPr>
            <w:tcW w:w="2541" w:type="dxa"/>
          </w:tcPr>
          <w:p w:rsidR="00AD4DF6" w:rsidRPr="0063283E" w:rsidRDefault="00AD4DF6" w:rsidP="00A118EC">
            <w:pPr>
              <w:pStyle w:val="TableParagraph"/>
              <w:tabs>
                <w:tab w:val="left" w:pos="2518"/>
              </w:tabs>
              <w:ind w:left="110" w:right="91" w:firstLine="22"/>
              <w:jc w:val="both"/>
              <w:rPr>
                <w:b/>
                <w:sz w:val="24"/>
                <w:lang w:val="ru-RU"/>
              </w:rPr>
            </w:pPr>
            <w:r w:rsidRPr="0063283E">
              <w:rPr>
                <w:b/>
                <w:sz w:val="24"/>
                <w:lang w:val="ru-RU"/>
              </w:rPr>
              <w:t>Показатели</w:t>
            </w:r>
            <w:r w:rsidRPr="0063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оценки</w:t>
            </w:r>
            <w:r w:rsidRPr="0063283E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финансовых </w:t>
            </w:r>
            <w:r w:rsidRPr="0063283E">
              <w:rPr>
                <w:b/>
                <w:spacing w:val="-1"/>
                <w:sz w:val="24"/>
                <w:lang w:val="ru-RU"/>
              </w:rPr>
              <w:t>условий</w:t>
            </w:r>
            <w:r w:rsidRPr="0063283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реализации</w:t>
            </w:r>
            <w:r w:rsidRPr="0063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ООП</w:t>
            </w:r>
            <w:r w:rsidRPr="0063283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2861" w:type="dxa"/>
          </w:tcPr>
          <w:p w:rsidR="00AD4DF6" w:rsidRPr="0063283E" w:rsidRDefault="00AD4DF6" w:rsidP="00A118EC">
            <w:pPr>
              <w:pStyle w:val="TableParagraph"/>
              <w:ind w:left="110" w:right="91" w:firstLine="22"/>
              <w:jc w:val="both"/>
              <w:rPr>
                <w:b/>
                <w:sz w:val="24"/>
                <w:lang w:val="ru-RU"/>
              </w:rPr>
            </w:pPr>
            <w:r w:rsidRPr="0063283E">
              <w:rPr>
                <w:b/>
                <w:sz w:val="24"/>
                <w:lang w:val="ru-RU"/>
              </w:rPr>
              <w:t>Критерии оценки</w:t>
            </w:r>
            <w:r w:rsidRPr="006328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финансовых</w:t>
            </w:r>
            <w:r w:rsidRPr="0063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условий</w:t>
            </w:r>
            <w:r w:rsidRPr="006328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реализации ООП</w:t>
            </w:r>
            <w:r w:rsidRPr="006328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3409" w:type="dxa"/>
          </w:tcPr>
          <w:p w:rsidR="00AD4DF6" w:rsidRDefault="00AD4DF6" w:rsidP="00A118EC">
            <w:pPr>
              <w:pStyle w:val="TableParagraph"/>
              <w:spacing w:line="273" w:lineRule="exact"/>
              <w:ind w:left="822" w:firstLine="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</w:tr>
      <w:tr w:rsidR="00AD4DF6" w:rsidTr="00A118EC">
        <w:trPr>
          <w:trHeight w:val="1104"/>
        </w:trPr>
        <w:tc>
          <w:tcPr>
            <w:tcW w:w="2541" w:type="dxa"/>
          </w:tcPr>
          <w:p w:rsidR="00AD4DF6" w:rsidRPr="0063283E" w:rsidRDefault="00AD4DF6" w:rsidP="00A118EC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Норматив </w:t>
            </w:r>
            <w:r w:rsidRPr="0063283E">
              <w:rPr>
                <w:spacing w:val="-1"/>
                <w:sz w:val="24"/>
                <w:lang w:val="ru-RU"/>
              </w:rPr>
              <w:t>обеспечения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реализации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ООП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3283E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861" w:type="dxa"/>
          </w:tcPr>
          <w:p w:rsidR="00AD4DF6" w:rsidRPr="0063283E" w:rsidRDefault="00AD4DF6" w:rsidP="00A118EC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31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фактический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объем</w:t>
            </w:r>
            <w:r w:rsidRPr="0063283E">
              <w:rPr>
                <w:sz w:val="24"/>
                <w:lang w:val="ru-RU"/>
              </w:rPr>
              <w:tab/>
              <w:t>расходов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2"/>
                <w:sz w:val="24"/>
                <w:lang w:val="ru-RU"/>
              </w:rPr>
              <w:t>на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реализацию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 xml:space="preserve">ООП </w:t>
            </w:r>
            <w:proofErr w:type="gramStart"/>
            <w:r w:rsidRPr="0063283E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3409" w:type="dxa"/>
          </w:tcPr>
          <w:p w:rsidR="00AD4DF6" w:rsidRPr="0063283E" w:rsidRDefault="00AD4DF6" w:rsidP="00A118EC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z w:val="24"/>
                <w:lang w:val="ru-RU"/>
              </w:rPr>
              <w:tab/>
              <w:t>нормам</w:t>
            </w:r>
            <w:r w:rsidRPr="0063283E">
              <w:rPr>
                <w:sz w:val="24"/>
                <w:lang w:val="ru-RU"/>
              </w:rPr>
              <w:tab/>
              <w:t>-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2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балл</w:t>
            </w:r>
          </w:p>
          <w:p w:rsidR="00AD4DF6" w:rsidRPr="0063283E" w:rsidRDefault="00AD4DF6" w:rsidP="00A118EC">
            <w:pPr>
              <w:pStyle w:val="TableParagraph"/>
              <w:spacing w:line="274" w:lineRule="exact"/>
              <w:ind w:left="260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не в полном объёме –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1 балл</w:t>
            </w:r>
            <w:r w:rsidRPr="0063283E">
              <w:rPr>
                <w:spacing w:val="-58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не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-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0 баллов</w:t>
            </w:r>
          </w:p>
        </w:tc>
      </w:tr>
      <w:tr w:rsidR="00AD4DF6" w:rsidTr="00A118EC">
        <w:trPr>
          <w:trHeight w:val="1104"/>
        </w:trPr>
        <w:tc>
          <w:tcPr>
            <w:tcW w:w="2541" w:type="dxa"/>
          </w:tcPr>
          <w:p w:rsidR="00AD4DF6" w:rsidRDefault="00AD4DF6" w:rsidP="00A118EC">
            <w:pPr>
              <w:pStyle w:val="TableParagraph"/>
              <w:ind w:left="110" w:right="92" w:firstLine="22"/>
              <w:jc w:val="both"/>
              <w:rPr>
                <w:sz w:val="24"/>
              </w:rPr>
            </w:pPr>
            <w:r w:rsidRPr="0063283E">
              <w:rPr>
                <w:sz w:val="24"/>
                <w:lang w:val="ru-RU"/>
              </w:rPr>
              <w:t>структура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и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объем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расходов,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необходимый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на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реализацию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AD4DF6" w:rsidRDefault="00AD4DF6" w:rsidP="00A118EC">
            <w:pPr>
              <w:pStyle w:val="TableParagraph"/>
              <w:ind w:left="110" w:right="89" w:firstLine="31"/>
              <w:jc w:val="both"/>
              <w:rPr>
                <w:sz w:val="24"/>
              </w:rPr>
            </w:pPr>
            <w:r w:rsidRPr="0063283E">
              <w:rPr>
                <w:sz w:val="24"/>
                <w:lang w:val="ru-RU"/>
              </w:rPr>
              <w:t>структура и объем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расходов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на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реализацию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факту</w:t>
            </w:r>
            <w:proofErr w:type="spellEnd"/>
          </w:p>
        </w:tc>
        <w:tc>
          <w:tcPr>
            <w:tcW w:w="3409" w:type="dxa"/>
          </w:tcPr>
          <w:p w:rsidR="00AD4DF6" w:rsidRPr="0063283E" w:rsidRDefault="00AD4DF6" w:rsidP="00A118EC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z w:val="24"/>
                <w:lang w:val="ru-RU"/>
              </w:rPr>
              <w:tab/>
              <w:t>нормам</w:t>
            </w:r>
            <w:r w:rsidRPr="0063283E">
              <w:rPr>
                <w:sz w:val="24"/>
                <w:lang w:val="ru-RU"/>
              </w:rPr>
              <w:tab/>
              <w:t>-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2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балл</w:t>
            </w:r>
          </w:p>
          <w:p w:rsidR="00AD4DF6" w:rsidRPr="0063283E" w:rsidRDefault="00AD4DF6" w:rsidP="00A118EC">
            <w:pPr>
              <w:pStyle w:val="TableParagraph"/>
              <w:spacing w:line="274" w:lineRule="exact"/>
              <w:ind w:left="260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не в полном объёме –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1 балл</w:t>
            </w:r>
            <w:r w:rsidRPr="0063283E">
              <w:rPr>
                <w:spacing w:val="-58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не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-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0 баллов</w:t>
            </w:r>
          </w:p>
        </w:tc>
      </w:tr>
      <w:tr w:rsidR="00AD4DF6" w:rsidTr="00A118EC">
        <w:trPr>
          <w:trHeight w:val="1656"/>
        </w:trPr>
        <w:tc>
          <w:tcPr>
            <w:tcW w:w="2541" w:type="dxa"/>
            <w:vMerge w:val="restart"/>
          </w:tcPr>
          <w:p w:rsidR="00AD4DF6" w:rsidRPr="0063283E" w:rsidRDefault="00AD4DF6" w:rsidP="00A118EC">
            <w:pPr>
              <w:pStyle w:val="TableParagraph"/>
              <w:ind w:left="110" w:right="93" w:firstLine="22"/>
              <w:jc w:val="both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вариативность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расходов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в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связи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со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спецификой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контингента</w:t>
            </w:r>
            <w:r w:rsidRPr="0063283E">
              <w:rPr>
                <w:spacing w:val="-4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детей</w:t>
            </w:r>
          </w:p>
        </w:tc>
        <w:tc>
          <w:tcPr>
            <w:tcW w:w="2861" w:type="dxa"/>
          </w:tcPr>
          <w:p w:rsidR="00AD4DF6" w:rsidRPr="0063283E" w:rsidRDefault="00AD4DF6" w:rsidP="00A118EC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31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дополнительные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расходы</w:t>
            </w:r>
            <w:r w:rsidRPr="0063283E">
              <w:rPr>
                <w:sz w:val="24"/>
                <w:lang w:val="ru-RU"/>
              </w:rPr>
              <w:tab/>
              <w:t>в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z w:val="24"/>
                <w:lang w:val="ru-RU"/>
              </w:rPr>
              <w:tab/>
              <w:t>связи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с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вариативностью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расходов</w:t>
            </w:r>
            <w:r w:rsidRPr="0063283E">
              <w:rPr>
                <w:sz w:val="24"/>
                <w:lang w:val="ru-RU"/>
              </w:rPr>
              <w:tab/>
              <w:t>в</w:t>
            </w:r>
            <w:r w:rsidRPr="0063283E">
              <w:rPr>
                <w:sz w:val="24"/>
                <w:lang w:val="ru-RU"/>
              </w:rPr>
              <w:tab/>
              <w:t>связи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со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спецификой</w:t>
            </w:r>
            <w:r w:rsidRPr="0063283E">
              <w:rPr>
                <w:spacing w:val="58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контингента</w:t>
            </w:r>
          </w:p>
          <w:p w:rsidR="00AD4DF6" w:rsidRDefault="00AD4DF6" w:rsidP="00A118EC">
            <w:pPr>
              <w:pStyle w:val="TableParagraph"/>
              <w:spacing w:line="264" w:lineRule="exact"/>
              <w:ind w:left="110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409" w:type="dxa"/>
          </w:tcPr>
          <w:p w:rsidR="00AD4DF6" w:rsidRPr="0063283E" w:rsidRDefault="00AD4DF6" w:rsidP="00A118EC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z w:val="24"/>
                <w:lang w:val="ru-RU"/>
              </w:rPr>
              <w:tab/>
              <w:t>нормам</w:t>
            </w:r>
            <w:r w:rsidRPr="0063283E">
              <w:rPr>
                <w:sz w:val="24"/>
                <w:lang w:val="ru-RU"/>
              </w:rPr>
              <w:tab/>
              <w:t>-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2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балл</w:t>
            </w:r>
          </w:p>
          <w:p w:rsidR="00AD4DF6" w:rsidRPr="0063283E" w:rsidRDefault="00AD4DF6" w:rsidP="00A118EC">
            <w:pPr>
              <w:pStyle w:val="TableParagraph"/>
              <w:spacing w:line="237" w:lineRule="auto"/>
              <w:ind w:left="260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не в полном объёме –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1 балл</w:t>
            </w:r>
            <w:r w:rsidRPr="0063283E">
              <w:rPr>
                <w:spacing w:val="-58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не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-</w:t>
            </w:r>
            <w:r w:rsidRPr="0063283E">
              <w:rPr>
                <w:spacing w:val="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0 баллов</w:t>
            </w:r>
          </w:p>
        </w:tc>
      </w:tr>
      <w:tr w:rsidR="00AD4DF6" w:rsidTr="00A118EC">
        <w:trPr>
          <w:trHeight w:val="1103"/>
        </w:trPr>
        <w:tc>
          <w:tcPr>
            <w:tcW w:w="2541" w:type="dxa"/>
            <w:vMerge/>
            <w:tcBorders>
              <w:top w:val="nil"/>
            </w:tcBorders>
          </w:tcPr>
          <w:p w:rsidR="00AD4DF6" w:rsidRPr="0063283E" w:rsidRDefault="00AD4DF6" w:rsidP="00A118E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AD4DF6" w:rsidRPr="0063283E" w:rsidRDefault="00AD4DF6" w:rsidP="00A118EC">
            <w:pPr>
              <w:pStyle w:val="TableParagraph"/>
              <w:tabs>
                <w:tab w:val="left" w:pos="1769"/>
              </w:tabs>
              <w:ind w:left="110" w:right="93" w:firstLine="31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объем</w:t>
            </w:r>
            <w:r w:rsidRPr="0063283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привлечения </w:t>
            </w:r>
            <w:r w:rsidRPr="0063283E">
              <w:rPr>
                <w:spacing w:val="-1"/>
                <w:sz w:val="24"/>
                <w:lang w:val="ru-RU"/>
              </w:rPr>
              <w:t>финансов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на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реализацию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 xml:space="preserve">ООП </w:t>
            </w:r>
            <w:proofErr w:type="gramStart"/>
            <w:r w:rsidRPr="0063283E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3409" w:type="dxa"/>
          </w:tcPr>
          <w:p w:rsidR="00AD4DF6" w:rsidRPr="0063283E" w:rsidRDefault="00AD4DF6" w:rsidP="00A118EC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соответствует</w:t>
            </w:r>
            <w:r w:rsidRPr="0063283E">
              <w:rPr>
                <w:sz w:val="24"/>
                <w:lang w:val="ru-RU"/>
              </w:rPr>
              <w:tab/>
              <w:t>нормам</w:t>
            </w:r>
            <w:r w:rsidRPr="0063283E">
              <w:rPr>
                <w:sz w:val="24"/>
                <w:lang w:val="ru-RU"/>
              </w:rPr>
              <w:tab/>
              <w:t>-</w:t>
            </w:r>
            <w:r w:rsidRPr="0063283E">
              <w:rPr>
                <w:sz w:val="24"/>
                <w:lang w:val="ru-RU"/>
              </w:rPr>
              <w:tab/>
            </w:r>
            <w:r w:rsidRPr="0063283E">
              <w:rPr>
                <w:spacing w:val="-4"/>
                <w:sz w:val="24"/>
                <w:lang w:val="ru-RU"/>
              </w:rPr>
              <w:t>2</w:t>
            </w:r>
            <w:r w:rsidRPr="0063283E">
              <w:rPr>
                <w:spacing w:val="-5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балл</w:t>
            </w:r>
          </w:p>
          <w:p w:rsidR="00AD4DF6" w:rsidRPr="0063283E" w:rsidRDefault="00AD4DF6" w:rsidP="00A118EC">
            <w:pPr>
              <w:pStyle w:val="TableParagraph"/>
              <w:spacing w:line="271" w:lineRule="exact"/>
              <w:ind w:left="260" w:firstLine="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не в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полном</w:t>
            </w:r>
            <w:r w:rsidRPr="0063283E">
              <w:rPr>
                <w:spacing w:val="-7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объёме</w:t>
            </w:r>
            <w:r w:rsidRPr="0063283E">
              <w:rPr>
                <w:spacing w:val="3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–</w:t>
            </w:r>
            <w:r w:rsidRPr="0063283E">
              <w:rPr>
                <w:spacing w:val="58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1</w:t>
            </w:r>
            <w:r w:rsidRPr="0063283E">
              <w:rPr>
                <w:spacing w:val="-4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балл</w:t>
            </w:r>
          </w:p>
          <w:p w:rsidR="00AD4DF6" w:rsidRPr="00E83224" w:rsidRDefault="00AD4DF6" w:rsidP="00A118EC">
            <w:pPr>
              <w:pStyle w:val="TableParagraph"/>
              <w:spacing w:line="261" w:lineRule="exact"/>
              <w:ind w:left="260" w:firstLine="5"/>
              <w:rPr>
                <w:sz w:val="24"/>
                <w:lang w:val="ru-RU"/>
              </w:rPr>
            </w:pPr>
            <w:r w:rsidRPr="00E83224">
              <w:rPr>
                <w:sz w:val="24"/>
                <w:lang w:val="ru-RU"/>
              </w:rPr>
              <w:t>не</w:t>
            </w:r>
            <w:r w:rsidRPr="00E83224">
              <w:rPr>
                <w:spacing w:val="-2"/>
                <w:sz w:val="24"/>
                <w:lang w:val="ru-RU"/>
              </w:rPr>
              <w:t xml:space="preserve"> </w:t>
            </w:r>
            <w:r w:rsidRPr="00E83224">
              <w:rPr>
                <w:sz w:val="24"/>
                <w:lang w:val="ru-RU"/>
              </w:rPr>
              <w:t>соответствует</w:t>
            </w:r>
            <w:r w:rsidRPr="00E83224">
              <w:rPr>
                <w:spacing w:val="1"/>
                <w:sz w:val="24"/>
                <w:lang w:val="ru-RU"/>
              </w:rPr>
              <w:t xml:space="preserve"> </w:t>
            </w:r>
            <w:r w:rsidRPr="00E83224">
              <w:rPr>
                <w:sz w:val="24"/>
                <w:lang w:val="ru-RU"/>
              </w:rPr>
              <w:t>-</w:t>
            </w:r>
            <w:r w:rsidRPr="00E83224">
              <w:rPr>
                <w:spacing w:val="2"/>
                <w:sz w:val="24"/>
                <w:lang w:val="ru-RU"/>
              </w:rPr>
              <w:t xml:space="preserve"> </w:t>
            </w:r>
            <w:r w:rsidRPr="00E83224">
              <w:rPr>
                <w:sz w:val="24"/>
                <w:lang w:val="ru-RU"/>
              </w:rPr>
              <w:t>0</w:t>
            </w:r>
            <w:r w:rsidRPr="00E83224">
              <w:rPr>
                <w:spacing w:val="-1"/>
                <w:sz w:val="24"/>
                <w:lang w:val="ru-RU"/>
              </w:rPr>
              <w:t xml:space="preserve"> </w:t>
            </w:r>
            <w:r w:rsidRPr="00E83224">
              <w:rPr>
                <w:sz w:val="24"/>
                <w:lang w:val="ru-RU"/>
              </w:rPr>
              <w:t>баллов</w:t>
            </w:r>
          </w:p>
        </w:tc>
      </w:tr>
    </w:tbl>
    <w:p w:rsid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AD4DF6" w:rsidRDefault="00AD4DF6" w:rsidP="00AD4DF6">
      <w:pPr>
        <w:ind w:left="1110"/>
        <w:rPr>
          <w:rFonts w:ascii="Times New Roman" w:hAnsi="Times New Roman" w:cs="Times New Roman"/>
          <w:b/>
          <w:sz w:val="24"/>
        </w:rPr>
      </w:pPr>
      <w:r w:rsidRPr="00AD4DF6">
        <w:rPr>
          <w:rFonts w:ascii="Times New Roman" w:hAnsi="Times New Roman" w:cs="Times New Roman"/>
          <w:b/>
          <w:sz w:val="24"/>
        </w:rPr>
        <w:t>Обработка</w:t>
      </w:r>
      <w:r w:rsidRPr="00AD4DF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4DF6">
        <w:rPr>
          <w:rFonts w:ascii="Times New Roman" w:hAnsi="Times New Roman" w:cs="Times New Roman"/>
          <w:b/>
          <w:sz w:val="24"/>
        </w:rPr>
        <w:t>результатов</w:t>
      </w:r>
    </w:p>
    <w:p w:rsidR="00AD4DF6" w:rsidRPr="00AD4DF6" w:rsidRDefault="00AD4DF6" w:rsidP="00AD4DF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425"/>
        <w:gridCol w:w="1272"/>
        <w:gridCol w:w="1277"/>
      </w:tblGrid>
      <w:tr w:rsidR="00AD4DF6" w:rsidTr="00A118EC">
        <w:trPr>
          <w:trHeight w:val="551"/>
        </w:trPr>
        <w:tc>
          <w:tcPr>
            <w:tcW w:w="1263" w:type="dxa"/>
          </w:tcPr>
          <w:p w:rsidR="00AD4DF6" w:rsidRPr="00E83224" w:rsidRDefault="00AD4DF6" w:rsidP="00A118EC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 w:rsidRPr="00E83224">
              <w:rPr>
                <w:b/>
                <w:sz w:val="24"/>
                <w:lang w:val="ru-RU"/>
              </w:rPr>
              <w:lastRenderedPageBreak/>
              <w:t>Уровень</w:t>
            </w:r>
          </w:p>
        </w:tc>
        <w:tc>
          <w:tcPr>
            <w:tcW w:w="5425" w:type="dxa"/>
          </w:tcPr>
          <w:p w:rsidR="00AD4DF6" w:rsidRDefault="00AD4DF6" w:rsidP="00A118EC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 w:rsidRPr="00E83224">
              <w:rPr>
                <w:b/>
                <w:sz w:val="24"/>
                <w:lang w:val="ru-RU"/>
              </w:rPr>
              <w:t>Качестве</w:t>
            </w:r>
            <w:proofErr w:type="spellStart"/>
            <w:r>
              <w:rPr>
                <w:b/>
                <w:sz w:val="24"/>
              </w:rPr>
              <w:t>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</w:p>
        </w:tc>
        <w:tc>
          <w:tcPr>
            <w:tcW w:w="1272" w:type="dxa"/>
          </w:tcPr>
          <w:p w:rsidR="00AD4DF6" w:rsidRDefault="00AD4DF6" w:rsidP="00A118EC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</w:p>
          <w:p w:rsidR="00AD4DF6" w:rsidRDefault="00AD4DF6" w:rsidP="00A118EC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AD4DF6" w:rsidRDefault="00AD4DF6" w:rsidP="00A118EC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Диапазон</w:t>
            </w:r>
            <w:proofErr w:type="spellEnd"/>
          </w:p>
        </w:tc>
      </w:tr>
      <w:tr w:rsidR="00AD4DF6" w:rsidTr="00A118EC">
        <w:trPr>
          <w:trHeight w:val="277"/>
        </w:trPr>
        <w:tc>
          <w:tcPr>
            <w:tcW w:w="1263" w:type="dxa"/>
          </w:tcPr>
          <w:p w:rsidR="00AD4DF6" w:rsidRDefault="00AD4DF6" w:rsidP="00A118E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425" w:type="dxa"/>
          </w:tcPr>
          <w:p w:rsidR="00AD4DF6" w:rsidRPr="0063283E" w:rsidRDefault="00AD4DF6" w:rsidP="00A118E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Показатель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ярко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выражен и</w:t>
            </w:r>
            <w:r w:rsidRPr="0063283E">
              <w:rPr>
                <w:spacing w:val="-5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AD4DF6" w:rsidRDefault="00AD4DF6" w:rsidP="00A118E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D4DF6" w:rsidRDefault="00AD4DF6" w:rsidP="00A118EC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AD4DF6" w:rsidTr="00A118EC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25" w:type="dxa"/>
            <w:tcBorders>
              <w:bottom w:val="single" w:sz="6" w:space="0" w:color="000000"/>
            </w:tcBorders>
          </w:tcPr>
          <w:p w:rsidR="00AD4DF6" w:rsidRPr="0063283E" w:rsidRDefault="00AD4DF6" w:rsidP="00A118EC">
            <w:pPr>
              <w:pStyle w:val="TableParagraph"/>
              <w:spacing w:line="251" w:lineRule="exact"/>
              <w:ind w:left="105"/>
              <w:rPr>
                <w:sz w:val="24"/>
                <w:lang w:val="ru-RU"/>
              </w:rPr>
            </w:pPr>
            <w:r w:rsidRPr="0063283E">
              <w:rPr>
                <w:sz w:val="24"/>
                <w:lang w:val="ru-RU"/>
              </w:rPr>
              <w:t>Показатель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выражен</w:t>
            </w:r>
            <w:r w:rsidRPr="0063283E">
              <w:rPr>
                <w:spacing w:val="-2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не</w:t>
            </w:r>
            <w:r w:rsidRPr="0063283E">
              <w:rPr>
                <w:spacing w:val="-4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в</w:t>
            </w:r>
            <w:r w:rsidRPr="0063283E">
              <w:rPr>
                <w:spacing w:val="-1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полном</w:t>
            </w:r>
            <w:r w:rsidRPr="0063283E">
              <w:rPr>
                <w:spacing w:val="-6"/>
                <w:sz w:val="24"/>
                <w:lang w:val="ru-RU"/>
              </w:rPr>
              <w:t xml:space="preserve"> </w:t>
            </w:r>
            <w:r w:rsidRPr="0063283E">
              <w:rPr>
                <w:sz w:val="24"/>
                <w:lang w:val="ru-RU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AD4DF6" w:rsidTr="00A118EC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425" w:type="dxa"/>
            <w:tcBorders>
              <w:top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подтверждается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AD4DF6" w:rsidRDefault="00AD4DF6" w:rsidP="00A118E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D4DF6" w:rsidRDefault="00AD4DF6" w:rsidP="00A118EC">
            <w:pPr>
              <w:pStyle w:val="TableParagraph"/>
              <w:rPr>
                <w:sz w:val="20"/>
              </w:rPr>
            </w:pPr>
          </w:p>
        </w:tc>
      </w:tr>
    </w:tbl>
    <w:p w:rsidR="00AD4DF6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F6" w:rsidRPr="00960D05" w:rsidRDefault="00AD4DF6" w:rsidP="00AD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DF6" w:rsidRPr="00960D05" w:rsidSect="009E09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91"/>
    <w:multiLevelType w:val="hybridMultilevel"/>
    <w:tmpl w:val="87D8E560"/>
    <w:lvl w:ilvl="0" w:tplc="437A0B6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5419D7"/>
    <w:multiLevelType w:val="hybridMultilevel"/>
    <w:tmpl w:val="F5C675F0"/>
    <w:lvl w:ilvl="0" w:tplc="F4227C98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6D9DC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9162286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F94ECCB6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03567CDA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4EB86200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3280C2E0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C01EDECE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3F2A8978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2">
    <w:nsid w:val="087C38C2"/>
    <w:multiLevelType w:val="hybridMultilevel"/>
    <w:tmpl w:val="305A6DBE"/>
    <w:lvl w:ilvl="0" w:tplc="8D30CD80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22CA80">
      <w:numFmt w:val="bullet"/>
      <w:lvlText w:val="•"/>
      <w:lvlJc w:val="left"/>
      <w:pPr>
        <w:ind w:left="1511" w:hanging="144"/>
      </w:pPr>
      <w:rPr>
        <w:rFonts w:hint="default"/>
        <w:lang w:val="ru-RU" w:eastAsia="en-US" w:bidi="ar-SA"/>
      </w:rPr>
    </w:lvl>
    <w:lvl w:ilvl="2" w:tplc="1F9CE7D2">
      <w:numFmt w:val="bullet"/>
      <w:lvlText w:val="•"/>
      <w:lvlJc w:val="left"/>
      <w:pPr>
        <w:ind w:left="2762" w:hanging="144"/>
      </w:pPr>
      <w:rPr>
        <w:rFonts w:hint="default"/>
        <w:lang w:val="ru-RU" w:eastAsia="en-US" w:bidi="ar-SA"/>
      </w:rPr>
    </w:lvl>
    <w:lvl w:ilvl="3" w:tplc="F22893BA">
      <w:numFmt w:val="bullet"/>
      <w:lvlText w:val="•"/>
      <w:lvlJc w:val="left"/>
      <w:pPr>
        <w:ind w:left="4013" w:hanging="144"/>
      </w:pPr>
      <w:rPr>
        <w:rFonts w:hint="default"/>
        <w:lang w:val="ru-RU" w:eastAsia="en-US" w:bidi="ar-SA"/>
      </w:rPr>
    </w:lvl>
    <w:lvl w:ilvl="4" w:tplc="D0AAB360">
      <w:numFmt w:val="bullet"/>
      <w:lvlText w:val="•"/>
      <w:lvlJc w:val="left"/>
      <w:pPr>
        <w:ind w:left="5264" w:hanging="144"/>
      </w:pPr>
      <w:rPr>
        <w:rFonts w:hint="default"/>
        <w:lang w:val="ru-RU" w:eastAsia="en-US" w:bidi="ar-SA"/>
      </w:rPr>
    </w:lvl>
    <w:lvl w:ilvl="5" w:tplc="06AA1FEA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6" w:tplc="CEB81DD4">
      <w:numFmt w:val="bullet"/>
      <w:lvlText w:val="•"/>
      <w:lvlJc w:val="left"/>
      <w:pPr>
        <w:ind w:left="7766" w:hanging="144"/>
      </w:pPr>
      <w:rPr>
        <w:rFonts w:hint="default"/>
        <w:lang w:val="ru-RU" w:eastAsia="en-US" w:bidi="ar-SA"/>
      </w:rPr>
    </w:lvl>
    <w:lvl w:ilvl="7" w:tplc="D604010E">
      <w:numFmt w:val="bullet"/>
      <w:lvlText w:val="•"/>
      <w:lvlJc w:val="left"/>
      <w:pPr>
        <w:ind w:left="9017" w:hanging="144"/>
      </w:pPr>
      <w:rPr>
        <w:rFonts w:hint="default"/>
        <w:lang w:val="ru-RU" w:eastAsia="en-US" w:bidi="ar-SA"/>
      </w:rPr>
    </w:lvl>
    <w:lvl w:ilvl="8" w:tplc="B82054D0">
      <w:numFmt w:val="bullet"/>
      <w:lvlText w:val="•"/>
      <w:lvlJc w:val="left"/>
      <w:pPr>
        <w:ind w:left="10268" w:hanging="144"/>
      </w:pPr>
      <w:rPr>
        <w:rFonts w:hint="default"/>
        <w:lang w:val="ru-RU" w:eastAsia="en-US" w:bidi="ar-SA"/>
      </w:rPr>
    </w:lvl>
  </w:abstractNum>
  <w:abstractNum w:abstractNumId="3">
    <w:nsid w:val="0B847263"/>
    <w:multiLevelType w:val="multilevel"/>
    <w:tmpl w:val="6CBE3B82"/>
    <w:lvl w:ilvl="0">
      <w:start w:val="2"/>
      <w:numFmt w:val="decimal"/>
      <w:lvlText w:val="%1."/>
      <w:lvlJc w:val="left"/>
      <w:pPr>
        <w:ind w:left="399" w:hanging="35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4">
    <w:nsid w:val="16026FA9"/>
    <w:multiLevelType w:val="hybridMultilevel"/>
    <w:tmpl w:val="CBA89B8C"/>
    <w:lvl w:ilvl="0" w:tplc="437A0B6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130ACF"/>
    <w:multiLevelType w:val="hybridMultilevel"/>
    <w:tmpl w:val="BC8E09D2"/>
    <w:lvl w:ilvl="0" w:tplc="424E380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668C8">
      <w:numFmt w:val="bullet"/>
      <w:lvlText w:val="•"/>
      <w:lvlJc w:val="left"/>
      <w:pPr>
        <w:ind w:left="1367" w:hanging="144"/>
      </w:pPr>
      <w:rPr>
        <w:rFonts w:hint="default"/>
        <w:lang w:val="ru-RU" w:eastAsia="en-US" w:bidi="ar-SA"/>
      </w:rPr>
    </w:lvl>
    <w:lvl w:ilvl="2" w:tplc="254C22A2">
      <w:numFmt w:val="bullet"/>
      <w:lvlText w:val="•"/>
      <w:lvlJc w:val="left"/>
      <w:pPr>
        <w:ind w:left="2634" w:hanging="144"/>
      </w:pPr>
      <w:rPr>
        <w:rFonts w:hint="default"/>
        <w:lang w:val="ru-RU" w:eastAsia="en-US" w:bidi="ar-SA"/>
      </w:rPr>
    </w:lvl>
    <w:lvl w:ilvl="3" w:tplc="F922178E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4" w:tplc="F4CA9D66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  <w:lvl w:ilvl="5" w:tplc="CB4A7472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6" w:tplc="ABBE48D6">
      <w:numFmt w:val="bullet"/>
      <w:lvlText w:val="•"/>
      <w:lvlJc w:val="left"/>
      <w:pPr>
        <w:ind w:left="7702" w:hanging="144"/>
      </w:pPr>
      <w:rPr>
        <w:rFonts w:hint="default"/>
        <w:lang w:val="ru-RU" w:eastAsia="en-US" w:bidi="ar-SA"/>
      </w:rPr>
    </w:lvl>
    <w:lvl w:ilvl="7" w:tplc="B53A05A8">
      <w:numFmt w:val="bullet"/>
      <w:lvlText w:val="•"/>
      <w:lvlJc w:val="left"/>
      <w:pPr>
        <w:ind w:left="8969" w:hanging="144"/>
      </w:pPr>
      <w:rPr>
        <w:rFonts w:hint="default"/>
        <w:lang w:val="ru-RU" w:eastAsia="en-US" w:bidi="ar-SA"/>
      </w:rPr>
    </w:lvl>
    <w:lvl w:ilvl="8" w:tplc="564E5AD6">
      <w:numFmt w:val="bullet"/>
      <w:lvlText w:val="•"/>
      <w:lvlJc w:val="left"/>
      <w:pPr>
        <w:ind w:left="10236" w:hanging="144"/>
      </w:pPr>
      <w:rPr>
        <w:rFonts w:hint="default"/>
        <w:lang w:val="ru-RU" w:eastAsia="en-US" w:bidi="ar-SA"/>
      </w:rPr>
    </w:lvl>
  </w:abstractNum>
  <w:abstractNum w:abstractNumId="6">
    <w:nsid w:val="1AEE477D"/>
    <w:multiLevelType w:val="hybridMultilevel"/>
    <w:tmpl w:val="2C342A6A"/>
    <w:lvl w:ilvl="0" w:tplc="437A0B6C">
      <w:numFmt w:val="bullet"/>
      <w:lvlText w:val="-"/>
      <w:lvlJc w:val="left"/>
      <w:pPr>
        <w:ind w:left="21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1F21775C"/>
    <w:multiLevelType w:val="hybridMultilevel"/>
    <w:tmpl w:val="CCFC9FA2"/>
    <w:lvl w:ilvl="0" w:tplc="917E24B6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E1786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D864FB46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75F0F6FA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895E796C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A028D0F4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B468A25C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4920B436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F49236FA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8">
    <w:nsid w:val="26682357"/>
    <w:multiLevelType w:val="hybridMultilevel"/>
    <w:tmpl w:val="D3421DAC"/>
    <w:lvl w:ilvl="0" w:tplc="90AEE56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67498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52342D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05585182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38FC6472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DD8E546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D9A88B4C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5734CAFA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4DC6362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9">
    <w:nsid w:val="27E77C1A"/>
    <w:multiLevelType w:val="hybridMultilevel"/>
    <w:tmpl w:val="8F5AD5D4"/>
    <w:lvl w:ilvl="0" w:tplc="437A0B6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87B2565"/>
    <w:multiLevelType w:val="hybridMultilevel"/>
    <w:tmpl w:val="9948E85A"/>
    <w:lvl w:ilvl="0" w:tplc="62642088">
      <w:numFmt w:val="bullet"/>
      <w:lvlText w:val="•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84262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2" w:tplc="400ED102">
      <w:numFmt w:val="bullet"/>
      <w:lvlText w:val="•"/>
      <w:lvlJc w:val="left"/>
      <w:pPr>
        <w:ind w:left="2634" w:hanging="164"/>
      </w:pPr>
      <w:rPr>
        <w:rFonts w:hint="default"/>
        <w:lang w:val="ru-RU" w:eastAsia="en-US" w:bidi="ar-SA"/>
      </w:rPr>
    </w:lvl>
    <w:lvl w:ilvl="3" w:tplc="FA7042A6">
      <w:numFmt w:val="bullet"/>
      <w:lvlText w:val="•"/>
      <w:lvlJc w:val="left"/>
      <w:pPr>
        <w:ind w:left="3901" w:hanging="164"/>
      </w:pPr>
      <w:rPr>
        <w:rFonts w:hint="default"/>
        <w:lang w:val="ru-RU" w:eastAsia="en-US" w:bidi="ar-SA"/>
      </w:rPr>
    </w:lvl>
    <w:lvl w:ilvl="4" w:tplc="3BF24736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5" w:tplc="7A4A0F8E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6" w:tplc="20A259C4">
      <w:numFmt w:val="bullet"/>
      <w:lvlText w:val="•"/>
      <w:lvlJc w:val="left"/>
      <w:pPr>
        <w:ind w:left="7702" w:hanging="164"/>
      </w:pPr>
      <w:rPr>
        <w:rFonts w:hint="default"/>
        <w:lang w:val="ru-RU" w:eastAsia="en-US" w:bidi="ar-SA"/>
      </w:rPr>
    </w:lvl>
    <w:lvl w:ilvl="7" w:tplc="3BBE451E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  <w:lvl w:ilvl="8" w:tplc="0FB01398">
      <w:numFmt w:val="bullet"/>
      <w:lvlText w:val="•"/>
      <w:lvlJc w:val="left"/>
      <w:pPr>
        <w:ind w:left="10236" w:hanging="164"/>
      </w:pPr>
      <w:rPr>
        <w:rFonts w:hint="default"/>
        <w:lang w:val="ru-RU" w:eastAsia="en-US" w:bidi="ar-SA"/>
      </w:rPr>
    </w:lvl>
  </w:abstractNum>
  <w:abstractNum w:abstractNumId="11">
    <w:nsid w:val="2C904F77"/>
    <w:multiLevelType w:val="hybridMultilevel"/>
    <w:tmpl w:val="AAB8D4AA"/>
    <w:lvl w:ilvl="0" w:tplc="437A0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64F0A"/>
    <w:multiLevelType w:val="hybridMultilevel"/>
    <w:tmpl w:val="DCDA2EDC"/>
    <w:lvl w:ilvl="0" w:tplc="00D2DD38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21BD8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A89CDFAC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6B8A2A20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99B06A00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13C61614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7A5EFE20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A6848AA6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8B26932C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13">
    <w:nsid w:val="366046EE"/>
    <w:multiLevelType w:val="multilevel"/>
    <w:tmpl w:val="871A6CFC"/>
    <w:lvl w:ilvl="0">
      <w:start w:val="1"/>
      <w:numFmt w:val="decimal"/>
      <w:lvlText w:val="%1."/>
      <w:lvlJc w:val="left"/>
      <w:pPr>
        <w:ind w:left="399" w:hanging="35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14">
    <w:nsid w:val="37D10D54"/>
    <w:multiLevelType w:val="hybridMultilevel"/>
    <w:tmpl w:val="0ADA91A8"/>
    <w:lvl w:ilvl="0" w:tplc="437A0B6C">
      <w:numFmt w:val="bullet"/>
      <w:lvlText w:val="-"/>
      <w:lvlJc w:val="left"/>
      <w:pPr>
        <w:ind w:left="1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5">
    <w:nsid w:val="3A5A5CE7"/>
    <w:multiLevelType w:val="hybridMultilevel"/>
    <w:tmpl w:val="B7142534"/>
    <w:lvl w:ilvl="0" w:tplc="94E48A06">
      <w:numFmt w:val="bullet"/>
      <w:lvlText w:val="-"/>
      <w:lvlJc w:val="left"/>
      <w:pPr>
        <w:ind w:left="137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6A08E6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ADCE5BF8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B8ECBB54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1A1E390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337C8EDA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C5FA9304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8900587A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ACCA478E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16">
    <w:nsid w:val="4A222FBD"/>
    <w:multiLevelType w:val="hybridMultilevel"/>
    <w:tmpl w:val="632C1212"/>
    <w:lvl w:ilvl="0" w:tplc="7A8274B6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2FDF4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1990F9C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805E265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64A80A38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61FC87D2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199E13E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D7B85AA8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51967DD2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17">
    <w:nsid w:val="5D7E7223"/>
    <w:multiLevelType w:val="hybridMultilevel"/>
    <w:tmpl w:val="15E41C5C"/>
    <w:lvl w:ilvl="0" w:tplc="5FD6FC3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637B2">
      <w:numFmt w:val="bullet"/>
      <w:lvlText w:val="•"/>
      <w:lvlJc w:val="left"/>
      <w:pPr>
        <w:ind w:left="1367" w:hanging="144"/>
      </w:pPr>
      <w:rPr>
        <w:rFonts w:hint="default"/>
        <w:lang w:val="ru-RU" w:eastAsia="en-US" w:bidi="ar-SA"/>
      </w:rPr>
    </w:lvl>
    <w:lvl w:ilvl="2" w:tplc="159C516C">
      <w:numFmt w:val="bullet"/>
      <w:lvlText w:val="•"/>
      <w:lvlJc w:val="left"/>
      <w:pPr>
        <w:ind w:left="2634" w:hanging="144"/>
      </w:pPr>
      <w:rPr>
        <w:rFonts w:hint="default"/>
        <w:lang w:val="ru-RU" w:eastAsia="en-US" w:bidi="ar-SA"/>
      </w:rPr>
    </w:lvl>
    <w:lvl w:ilvl="3" w:tplc="0B980676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4" w:tplc="34BA20EA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  <w:lvl w:ilvl="5" w:tplc="0060A912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6" w:tplc="B7A6F558">
      <w:numFmt w:val="bullet"/>
      <w:lvlText w:val="•"/>
      <w:lvlJc w:val="left"/>
      <w:pPr>
        <w:ind w:left="7702" w:hanging="144"/>
      </w:pPr>
      <w:rPr>
        <w:rFonts w:hint="default"/>
        <w:lang w:val="ru-RU" w:eastAsia="en-US" w:bidi="ar-SA"/>
      </w:rPr>
    </w:lvl>
    <w:lvl w:ilvl="7" w:tplc="BE8ED720">
      <w:numFmt w:val="bullet"/>
      <w:lvlText w:val="•"/>
      <w:lvlJc w:val="left"/>
      <w:pPr>
        <w:ind w:left="8969" w:hanging="144"/>
      </w:pPr>
      <w:rPr>
        <w:rFonts w:hint="default"/>
        <w:lang w:val="ru-RU" w:eastAsia="en-US" w:bidi="ar-SA"/>
      </w:rPr>
    </w:lvl>
    <w:lvl w:ilvl="8" w:tplc="92E869FA">
      <w:numFmt w:val="bullet"/>
      <w:lvlText w:val="•"/>
      <w:lvlJc w:val="left"/>
      <w:pPr>
        <w:ind w:left="10236" w:hanging="144"/>
      </w:pPr>
      <w:rPr>
        <w:rFonts w:hint="default"/>
        <w:lang w:val="ru-RU" w:eastAsia="en-US" w:bidi="ar-SA"/>
      </w:rPr>
    </w:lvl>
  </w:abstractNum>
  <w:abstractNum w:abstractNumId="18">
    <w:nsid w:val="63503513"/>
    <w:multiLevelType w:val="hybridMultilevel"/>
    <w:tmpl w:val="D1183DC8"/>
    <w:lvl w:ilvl="0" w:tplc="7D96760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040DA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6DF0264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BD1C63F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7BC6B7B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343EC0F0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69BCED40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2EA27128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9294A10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19">
    <w:nsid w:val="64333BB1"/>
    <w:multiLevelType w:val="hybridMultilevel"/>
    <w:tmpl w:val="5846D142"/>
    <w:lvl w:ilvl="0" w:tplc="67B285FE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E27A4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45427B58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7FD0F4B8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BEE04F6C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72A21518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A1606434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8DBE30A0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EB2A4EDE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20">
    <w:nsid w:val="718E2469"/>
    <w:multiLevelType w:val="hybridMultilevel"/>
    <w:tmpl w:val="133EA4CE"/>
    <w:lvl w:ilvl="0" w:tplc="DF541BF2">
      <w:numFmt w:val="decimal"/>
      <w:lvlText w:val="%1"/>
      <w:lvlJc w:val="left"/>
      <w:pPr>
        <w:ind w:left="7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04990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2" w:tplc="980EFAEE">
      <w:numFmt w:val="bullet"/>
      <w:lvlText w:val="•"/>
      <w:lvlJc w:val="left"/>
      <w:pPr>
        <w:ind w:left="3756" w:hanging="180"/>
      </w:pPr>
      <w:rPr>
        <w:rFonts w:hint="default"/>
        <w:lang w:val="ru-RU" w:eastAsia="en-US" w:bidi="ar-SA"/>
      </w:rPr>
    </w:lvl>
    <w:lvl w:ilvl="3" w:tplc="48844BF2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4" w:tplc="063EC580">
      <w:numFmt w:val="bullet"/>
      <w:lvlText w:val="•"/>
      <w:lvlJc w:val="left"/>
      <w:pPr>
        <w:ind w:left="6792" w:hanging="180"/>
      </w:pPr>
      <w:rPr>
        <w:rFonts w:hint="default"/>
        <w:lang w:val="ru-RU" w:eastAsia="en-US" w:bidi="ar-SA"/>
      </w:rPr>
    </w:lvl>
    <w:lvl w:ilvl="5" w:tplc="7C94C52E">
      <w:numFmt w:val="bullet"/>
      <w:lvlText w:val="•"/>
      <w:lvlJc w:val="left"/>
      <w:pPr>
        <w:ind w:left="8310" w:hanging="180"/>
      </w:pPr>
      <w:rPr>
        <w:rFonts w:hint="default"/>
        <w:lang w:val="ru-RU" w:eastAsia="en-US" w:bidi="ar-SA"/>
      </w:rPr>
    </w:lvl>
    <w:lvl w:ilvl="6" w:tplc="296EC0BA">
      <w:numFmt w:val="bullet"/>
      <w:lvlText w:val="•"/>
      <w:lvlJc w:val="left"/>
      <w:pPr>
        <w:ind w:left="9828" w:hanging="180"/>
      </w:pPr>
      <w:rPr>
        <w:rFonts w:hint="default"/>
        <w:lang w:val="ru-RU" w:eastAsia="en-US" w:bidi="ar-SA"/>
      </w:rPr>
    </w:lvl>
    <w:lvl w:ilvl="7" w:tplc="2DA8D144">
      <w:numFmt w:val="bullet"/>
      <w:lvlText w:val="•"/>
      <w:lvlJc w:val="left"/>
      <w:pPr>
        <w:ind w:left="11346" w:hanging="180"/>
      </w:pPr>
      <w:rPr>
        <w:rFonts w:hint="default"/>
        <w:lang w:val="ru-RU" w:eastAsia="en-US" w:bidi="ar-SA"/>
      </w:rPr>
    </w:lvl>
    <w:lvl w:ilvl="8" w:tplc="C532AE56">
      <w:numFmt w:val="bullet"/>
      <w:lvlText w:val="•"/>
      <w:lvlJc w:val="left"/>
      <w:pPr>
        <w:ind w:left="12864" w:hanging="1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0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29"/>
    <w:rsid w:val="0003362D"/>
    <w:rsid w:val="00051BC9"/>
    <w:rsid w:val="00054A41"/>
    <w:rsid w:val="001052ED"/>
    <w:rsid w:val="002A4CE3"/>
    <w:rsid w:val="003650AF"/>
    <w:rsid w:val="00620D1D"/>
    <w:rsid w:val="0071750F"/>
    <w:rsid w:val="007E167E"/>
    <w:rsid w:val="00837FF1"/>
    <w:rsid w:val="00960D05"/>
    <w:rsid w:val="009A3D07"/>
    <w:rsid w:val="009E09FE"/>
    <w:rsid w:val="009E3D89"/>
    <w:rsid w:val="00AD4DF6"/>
    <w:rsid w:val="00B05E1C"/>
    <w:rsid w:val="00B11F7B"/>
    <w:rsid w:val="00B4340D"/>
    <w:rsid w:val="00B44B10"/>
    <w:rsid w:val="00C10B3A"/>
    <w:rsid w:val="00C4644E"/>
    <w:rsid w:val="00C95DDE"/>
    <w:rsid w:val="00D03339"/>
    <w:rsid w:val="00D25629"/>
    <w:rsid w:val="00D41E54"/>
    <w:rsid w:val="00D50C4B"/>
    <w:rsid w:val="00E15B48"/>
    <w:rsid w:val="00E45DA0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05"/>
    <w:pPr>
      <w:widowControl w:val="0"/>
      <w:autoSpaceDE w:val="0"/>
      <w:autoSpaceDN w:val="0"/>
      <w:spacing w:before="72" w:after="0" w:line="240" w:lineRule="auto"/>
      <w:ind w:left="20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5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60D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0D05"/>
    <w:pPr>
      <w:widowControl w:val="0"/>
      <w:autoSpaceDE w:val="0"/>
      <w:autoSpaceDN w:val="0"/>
      <w:spacing w:after="0" w:line="275" w:lineRule="exact"/>
      <w:ind w:left="399" w:firstLine="7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0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05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41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5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95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05"/>
    <w:pPr>
      <w:widowControl w:val="0"/>
      <w:autoSpaceDE w:val="0"/>
      <w:autoSpaceDN w:val="0"/>
      <w:spacing w:before="72" w:after="0" w:line="240" w:lineRule="auto"/>
      <w:ind w:left="20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5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60D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0D05"/>
    <w:pPr>
      <w:widowControl w:val="0"/>
      <w:autoSpaceDE w:val="0"/>
      <w:autoSpaceDN w:val="0"/>
      <w:spacing w:after="0" w:line="275" w:lineRule="exact"/>
      <w:ind w:left="399" w:firstLine="7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0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05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41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5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95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42</Pages>
  <Words>10156</Words>
  <Characters>57893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79</cp:revision>
  <dcterms:created xsi:type="dcterms:W3CDTF">2022-05-24T05:56:00Z</dcterms:created>
  <dcterms:modified xsi:type="dcterms:W3CDTF">2022-05-24T12:09:00Z</dcterms:modified>
</cp:coreProperties>
</file>