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D" w:rsidRDefault="00026C9F" w:rsidP="007F31C5">
      <w:pPr>
        <w:pStyle w:val="a3"/>
        <w:jc w:val="left"/>
        <w:rPr>
          <w:noProof/>
          <w:sz w:val="20"/>
          <w:lang w:bidi="ar-SA"/>
        </w:rPr>
      </w:pPr>
      <w:r>
        <w:rPr>
          <w:noProof/>
          <w:sz w:val="20"/>
          <w:lang w:bidi="ar-SA"/>
        </w:rPr>
        <w:drawing>
          <wp:inline distT="0" distB="0" distL="0" distR="0">
            <wp:extent cx="6332433" cy="8711943"/>
            <wp:effectExtent l="0" t="0" r="0" b="0"/>
            <wp:docPr id="1" name="Рисунок 1" descr="C:\Users\Кустук\Desktop\НОВЫЙ САЙТ\дОКУМЕНТЫ\положение об исполь методов обуче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Desktop\НОВЫЙ САЙТ\дОКУМЕНТЫ\положение об исполь методов обучения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769" cy="871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19D" w:rsidRDefault="00B1719D">
      <w:pPr>
        <w:pStyle w:val="a3"/>
        <w:spacing w:before="10"/>
        <w:ind w:left="0"/>
        <w:jc w:val="left"/>
        <w:rPr>
          <w:rFonts w:ascii="Century"/>
          <w:b/>
          <w:sz w:val="32"/>
        </w:rPr>
      </w:pPr>
    </w:p>
    <w:p w:rsidR="00026C9F" w:rsidRDefault="00026C9F">
      <w:pPr>
        <w:pStyle w:val="a3"/>
        <w:spacing w:before="10"/>
        <w:ind w:left="0"/>
        <w:jc w:val="left"/>
        <w:rPr>
          <w:rFonts w:ascii="Century"/>
          <w:b/>
          <w:sz w:val="32"/>
        </w:rPr>
      </w:pPr>
    </w:p>
    <w:p w:rsidR="007F31C5" w:rsidRDefault="007F31C5">
      <w:pPr>
        <w:pStyle w:val="a3"/>
        <w:spacing w:before="10"/>
        <w:ind w:left="0"/>
        <w:jc w:val="left"/>
        <w:rPr>
          <w:rFonts w:ascii="Century"/>
          <w:b/>
          <w:sz w:val="32"/>
        </w:rPr>
      </w:pPr>
    </w:p>
    <w:p w:rsidR="00026C9F" w:rsidRDefault="00026C9F">
      <w:pPr>
        <w:pStyle w:val="a3"/>
        <w:spacing w:before="10"/>
        <w:ind w:left="0"/>
        <w:jc w:val="left"/>
        <w:rPr>
          <w:rFonts w:ascii="Century"/>
          <w:b/>
          <w:sz w:val="32"/>
        </w:rPr>
      </w:pPr>
    </w:p>
    <w:p w:rsidR="00026C9F" w:rsidRDefault="00026C9F">
      <w:pPr>
        <w:pStyle w:val="a3"/>
        <w:spacing w:before="10"/>
        <w:ind w:left="0"/>
        <w:jc w:val="left"/>
        <w:rPr>
          <w:rFonts w:ascii="Century"/>
          <w:b/>
          <w:sz w:val="32"/>
        </w:rPr>
      </w:pPr>
      <w:bookmarkStart w:id="0" w:name="_GoBack"/>
      <w:bookmarkEnd w:id="0"/>
    </w:p>
    <w:p w:rsidR="000762B2" w:rsidRDefault="00B1719D" w:rsidP="00B1719D">
      <w:pPr>
        <w:spacing w:before="1"/>
        <w:ind w:left="104"/>
        <w:jc w:val="center"/>
        <w:rPr>
          <w:b/>
          <w:sz w:val="24"/>
        </w:rPr>
      </w:pPr>
      <w:r>
        <w:rPr>
          <w:b/>
          <w:sz w:val="24"/>
        </w:rPr>
        <w:lastRenderedPageBreak/>
        <w:t>1.ОБЩИЕ ПОЛОЖЕНИЯ</w:t>
      </w:r>
    </w:p>
    <w:p w:rsidR="000762B2" w:rsidRDefault="000762B2">
      <w:pPr>
        <w:pStyle w:val="a3"/>
        <w:ind w:left="0"/>
        <w:jc w:val="left"/>
        <w:rPr>
          <w:b/>
          <w:sz w:val="21"/>
        </w:rPr>
      </w:pPr>
    </w:p>
    <w:p w:rsidR="00ED79F3" w:rsidRPr="00B1719D" w:rsidRDefault="00611B66" w:rsidP="00ED79F3">
      <w:pPr>
        <w:spacing w:line="360" w:lineRule="auto"/>
        <w:ind w:right="103"/>
        <w:jc w:val="both"/>
        <w:rPr>
          <w:bCs/>
          <w:sz w:val="24"/>
          <w:szCs w:val="24"/>
          <w:lang w:bidi="ar-SA"/>
        </w:rPr>
      </w:pPr>
      <w:r w:rsidRPr="00ED79F3">
        <w:rPr>
          <w:sz w:val="24"/>
          <w:szCs w:val="24"/>
        </w:rPr>
        <w:t xml:space="preserve">Настоящее положение разработано для </w:t>
      </w:r>
      <w:r w:rsidR="00ED79F3" w:rsidRPr="00ED79F3">
        <w:rPr>
          <w:bCs/>
          <w:sz w:val="24"/>
          <w:szCs w:val="24"/>
          <w:lang w:bidi="ar-SA"/>
        </w:rPr>
        <w:t xml:space="preserve">Муниципального бюджетного дошкольного образовательного учреждения </w:t>
      </w:r>
      <w:r w:rsidR="00ED79F3" w:rsidRPr="00B1719D">
        <w:rPr>
          <w:bCs/>
          <w:sz w:val="24"/>
          <w:szCs w:val="24"/>
          <w:lang w:bidi="ar-SA"/>
        </w:rPr>
        <w:t>«Детский сад компенсирующег</w:t>
      </w:r>
      <w:r w:rsidR="00ED79F3" w:rsidRPr="00ED79F3">
        <w:rPr>
          <w:bCs/>
          <w:sz w:val="24"/>
          <w:szCs w:val="24"/>
          <w:lang w:bidi="ar-SA"/>
        </w:rPr>
        <w:t>о</w:t>
      </w:r>
      <w:r w:rsidR="00ED79F3" w:rsidRPr="00B1719D">
        <w:rPr>
          <w:bCs/>
          <w:sz w:val="24"/>
          <w:szCs w:val="24"/>
          <w:lang w:bidi="ar-SA"/>
        </w:rPr>
        <w:t xml:space="preserve"> вида «Кустук»</w:t>
      </w:r>
      <w:r w:rsidR="00ED79F3" w:rsidRPr="00ED79F3">
        <w:rPr>
          <w:bCs/>
          <w:sz w:val="24"/>
          <w:szCs w:val="24"/>
          <w:lang w:bidi="ar-SA"/>
        </w:rPr>
        <w:t xml:space="preserve"> муниципальный район</w:t>
      </w:r>
      <w:r w:rsidR="00ED79F3" w:rsidRPr="00B1719D">
        <w:rPr>
          <w:bCs/>
          <w:sz w:val="24"/>
          <w:szCs w:val="24"/>
          <w:lang w:bidi="ar-SA"/>
        </w:rPr>
        <w:t xml:space="preserve"> «Вилюйский улус (район)</w:t>
      </w:r>
      <w:r w:rsidR="00ED79F3" w:rsidRPr="00ED79F3">
        <w:rPr>
          <w:bCs/>
          <w:sz w:val="24"/>
          <w:szCs w:val="24"/>
          <w:lang w:bidi="ar-SA"/>
        </w:rPr>
        <w:t xml:space="preserve"> </w:t>
      </w:r>
      <w:r w:rsidR="00ED79F3" w:rsidRPr="00B1719D">
        <w:rPr>
          <w:bCs/>
          <w:sz w:val="24"/>
          <w:szCs w:val="24"/>
          <w:lang w:bidi="ar-SA"/>
        </w:rPr>
        <w:t>Республики Саха (Якутия)</w:t>
      </w:r>
      <w:r w:rsidR="00ED79F3" w:rsidRPr="00ED79F3">
        <w:rPr>
          <w:bCs/>
          <w:sz w:val="24"/>
          <w:szCs w:val="24"/>
          <w:lang w:bidi="ar-SA"/>
        </w:rPr>
        <w:t>.</w:t>
      </w:r>
    </w:p>
    <w:p w:rsidR="000762B2" w:rsidRPr="00ED79F3" w:rsidRDefault="00611B66" w:rsidP="00ED79F3">
      <w:pPr>
        <w:pStyle w:val="a5"/>
        <w:numPr>
          <w:ilvl w:val="1"/>
          <w:numId w:val="2"/>
        </w:numPr>
        <w:tabs>
          <w:tab w:val="left" w:pos="0"/>
        </w:tabs>
        <w:spacing w:line="360" w:lineRule="auto"/>
        <w:ind w:left="0" w:right="106" w:firstLine="0"/>
        <w:jc w:val="both"/>
        <w:rPr>
          <w:sz w:val="24"/>
          <w:szCs w:val="24"/>
        </w:rPr>
      </w:pPr>
      <w:r w:rsidRPr="00ED79F3">
        <w:rPr>
          <w:sz w:val="24"/>
          <w:szCs w:val="24"/>
        </w:rPr>
        <w:t xml:space="preserve">Положение об использовании и совершенствовании методов обучения и воспитания, образовательных технологий, электронного обучения (далее по тексту - Положение) регламентирует порядок применения методов обучения и воспитания, образовательных технологий и электронного обучения в </w:t>
      </w:r>
      <w:r w:rsidR="00ED79F3" w:rsidRPr="00ED79F3">
        <w:rPr>
          <w:sz w:val="24"/>
          <w:szCs w:val="24"/>
        </w:rPr>
        <w:t>МБДОУ «Детский сад компенсирующего вида «Кустук» МР «Вилюйский улус (район)» Р</w:t>
      </w:r>
      <w:proofErr w:type="gramStart"/>
      <w:r w:rsidR="00ED79F3" w:rsidRPr="00ED79F3">
        <w:rPr>
          <w:sz w:val="24"/>
          <w:szCs w:val="24"/>
        </w:rPr>
        <w:t>С(</w:t>
      </w:r>
      <w:proofErr w:type="gramEnd"/>
      <w:r w:rsidR="00ED79F3" w:rsidRPr="00ED79F3">
        <w:rPr>
          <w:sz w:val="24"/>
          <w:szCs w:val="24"/>
        </w:rPr>
        <w:t>Я) (далее – Учреждение).</w:t>
      </w:r>
    </w:p>
    <w:p w:rsidR="00ED79F3" w:rsidRPr="00ED79F3" w:rsidRDefault="00611B66" w:rsidP="00ED79F3">
      <w:pPr>
        <w:pStyle w:val="a5"/>
        <w:numPr>
          <w:ilvl w:val="1"/>
          <w:numId w:val="2"/>
        </w:numPr>
        <w:tabs>
          <w:tab w:val="left" w:pos="524"/>
        </w:tabs>
        <w:spacing w:line="360" w:lineRule="auto"/>
        <w:ind w:left="524" w:hanging="420"/>
        <w:rPr>
          <w:sz w:val="24"/>
          <w:szCs w:val="24"/>
        </w:rPr>
      </w:pPr>
      <w:r w:rsidRPr="00ED79F3">
        <w:rPr>
          <w:sz w:val="24"/>
          <w:szCs w:val="24"/>
        </w:rPr>
        <w:t>Положение разработано на</w:t>
      </w:r>
      <w:r w:rsidRPr="00ED79F3">
        <w:rPr>
          <w:spacing w:val="1"/>
          <w:sz w:val="24"/>
          <w:szCs w:val="24"/>
        </w:rPr>
        <w:t xml:space="preserve"> </w:t>
      </w:r>
      <w:r w:rsidRPr="00ED79F3">
        <w:rPr>
          <w:sz w:val="24"/>
          <w:szCs w:val="24"/>
        </w:rPr>
        <w:t>основании:</w:t>
      </w:r>
    </w:p>
    <w:p w:rsidR="000762B2" w:rsidRPr="00ED79F3" w:rsidRDefault="00ED79F3" w:rsidP="00ED79F3">
      <w:pPr>
        <w:tabs>
          <w:tab w:val="left" w:pos="824"/>
        </w:tabs>
        <w:spacing w:line="360" w:lineRule="auto"/>
        <w:ind w:right="102"/>
        <w:rPr>
          <w:sz w:val="24"/>
          <w:szCs w:val="24"/>
        </w:rPr>
      </w:pPr>
      <w:r w:rsidRPr="00ED79F3">
        <w:rPr>
          <w:sz w:val="24"/>
          <w:szCs w:val="24"/>
        </w:rPr>
        <w:t xml:space="preserve">- </w:t>
      </w:r>
      <w:r w:rsidR="00611B66" w:rsidRPr="00ED79F3">
        <w:rPr>
          <w:sz w:val="24"/>
          <w:szCs w:val="24"/>
        </w:rPr>
        <w:t>Федерального Закона от 29.12.2012 г. № 273-ФЗ «Об образовании » (ст.28,ч</w:t>
      </w:r>
      <w:proofErr w:type="gramStart"/>
      <w:r w:rsidR="00611B66" w:rsidRPr="00ED79F3">
        <w:rPr>
          <w:sz w:val="24"/>
          <w:szCs w:val="24"/>
        </w:rPr>
        <w:t>.З</w:t>
      </w:r>
      <w:proofErr w:type="gramEnd"/>
      <w:r w:rsidR="00611B66" w:rsidRPr="00ED79F3">
        <w:rPr>
          <w:sz w:val="24"/>
          <w:szCs w:val="24"/>
        </w:rPr>
        <w:t>, п. 12);</w:t>
      </w:r>
    </w:p>
    <w:p w:rsidR="000762B2" w:rsidRDefault="00ED79F3" w:rsidP="0048331C">
      <w:pPr>
        <w:tabs>
          <w:tab w:val="left" w:pos="824"/>
        </w:tabs>
        <w:spacing w:line="360" w:lineRule="auto"/>
        <w:jc w:val="both"/>
        <w:rPr>
          <w:sz w:val="24"/>
          <w:szCs w:val="24"/>
        </w:rPr>
      </w:pPr>
      <w:r w:rsidRPr="00ED79F3">
        <w:rPr>
          <w:sz w:val="24"/>
          <w:szCs w:val="24"/>
        </w:rPr>
        <w:t xml:space="preserve">- </w:t>
      </w:r>
      <w:r w:rsidR="00611B66" w:rsidRPr="00ED79F3">
        <w:rPr>
          <w:sz w:val="24"/>
          <w:szCs w:val="24"/>
        </w:rPr>
        <w:t>Приказа Министерства образования и науки РФ (</w:t>
      </w:r>
      <w:proofErr w:type="spellStart"/>
      <w:r w:rsidR="00611B66" w:rsidRPr="00ED79F3">
        <w:rPr>
          <w:sz w:val="24"/>
          <w:szCs w:val="24"/>
        </w:rPr>
        <w:t>Минобрнауки</w:t>
      </w:r>
      <w:proofErr w:type="spellEnd"/>
      <w:r w:rsidR="00611B66" w:rsidRPr="00ED79F3">
        <w:rPr>
          <w:sz w:val="24"/>
          <w:szCs w:val="24"/>
        </w:rPr>
        <w:t xml:space="preserve"> России) от 9</w:t>
      </w:r>
      <w:r w:rsidR="00611B66" w:rsidRPr="00ED79F3">
        <w:rPr>
          <w:spacing w:val="13"/>
          <w:sz w:val="24"/>
          <w:szCs w:val="24"/>
        </w:rPr>
        <w:t xml:space="preserve"> </w:t>
      </w:r>
      <w:r w:rsidR="00611B66" w:rsidRPr="00ED79F3">
        <w:rPr>
          <w:sz w:val="24"/>
          <w:szCs w:val="24"/>
        </w:rPr>
        <w:t>января</w:t>
      </w:r>
      <w:r w:rsidRPr="00ED79F3">
        <w:rPr>
          <w:sz w:val="24"/>
          <w:szCs w:val="24"/>
        </w:rPr>
        <w:t xml:space="preserve"> </w:t>
      </w:r>
      <w:r w:rsidR="00611B66" w:rsidRPr="00ED79F3">
        <w:rPr>
          <w:sz w:val="24"/>
          <w:szCs w:val="24"/>
        </w:rPr>
        <w:t>2014г. N2 г. Москва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90DFB" w:rsidRPr="00ED79F3" w:rsidRDefault="00B90DFB" w:rsidP="0048331C">
      <w:pPr>
        <w:tabs>
          <w:tab w:val="left" w:pos="82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СанПиН 2.4.1.3049-13 </w:t>
      </w:r>
      <w:r w:rsidR="00611B66">
        <w:rPr>
          <w:sz w:val="24"/>
          <w:szCs w:val="24"/>
        </w:rPr>
        <w:t>«Санитарно-эпидемиологические требования к устройству, содержанию и организацию режима работы дошкольных образовательных организаций»</w:t>
      </w:r>
      <w:r>
        <w:rPr>
          <w:sz w:val="24"/>
          <w:szCs w:val="24"/>
        </w:rPr>
        <w:t xml:space="preserve"> </w:t>
      </w:r>
    </w:p>
    <w:p w:rsidR="000762B2" w:rsidRPr="00ED79F3" w:rsidRDefault="00ED79F3" w:rsidP="0048331C">
      <w:pPr>
        <w:tabs>
          <w:tab w:val="left" w:pos="824"/>
        </w:tabs>
        <w:spacing w:line="360" w:lineRule="auto"/>
        <w:jc w:val="both"/>
        <w:rPr>
          <w:sz w:val="24"/>
          <w:szCs w:val="24"/>
        </w:rPr>
      </w:pPr>
      <w:r w:rsidRPr="00ED79F3">
        <w:rPr>
          <w:sz w:val="24"/>
          <w:szCs w:val="24"/>
        </w:rPr>
        <w:t xml:space="preserve">- </w:t>
      </w:r>
      <w:r w:rsidR="00611B66" w:rsidRPr="00ED79F3">
        <w:rPr>
          <w:sz w:val="24"/>
          <w:szCs w:val="24"/>
        </w:rPr>
        <w:t xml:space="preserve">Устава </w:t>
      </w:r>
      <w:r w:rsidR="007F31C5">
        <w:rPr>
          <w:sz w:val="24"/>
          <w:szCs w:val="24"/>
        </w:rPr>
        <w:t>Учреждения</w:t>
      </w:r>
      <w:r w:rsidR="00611B66" w:rsidRPr="00ED79F3">
        <w:rPr>
          <w:sz w:val="24"/>
          <w:szCs w:val="24"/>
        </w:rPr>
        <w:t>.</w:t>
      </w:r>
    </w:p>
    <w:p w:rsidR="000762B2" w:rsidRPr="00ED79F3" w:rsidRDefault="00ED79F3" w:rsidP="0048331C">
      <w:pPr>
        <w:tabs>
          <w:tab w:val="left" w:pos="716"/>
        </w:tabs>
        <w:spacing w:before="45" w:line="276" w:lineRule="auto"/>
        <w:ind w:right="107"/>
        <w:jc w:val="both"/>
        <w:rPr>
          <w:sz w:val="24"/>
        </w:rPr>
      </w:pPr>
      <w:r>
        <w:rPr>
          <w:sz w:val="24"/>
        </w:rPr>
        <w:t>1.3.</w:t>
      </w:r>
      <w:r w:rsidR="0048331C">
        <w:rPr>
          <w:sz w:val="24"/>
        </w:rPr>
        <w:t xml:space="preserve"> К </w:t>
      </w:r>
      <w:r w:rsidR="00611B66" w:rsidRPr="00ED79F3">
        <w:rPr>
          <w:sz w:val="24"/>
        </w:rPr>
        <w:t xml:space="preserve">компетенции </w:t>
      </w:r>
      <w:r w:rsidR="0048331C">
        <w:rPr>
          <w:sz w:val="24"/>
        </w:rPr>
        <w:t>Уч</w:t>
      </w:r>
      <w:r>
        <w:rPr>
          <w:sz w:val="24"/>
        </w:rPr>
        <w:t>реждения</w:t>
      </w:r>
      <w:r w:rsidR="00611B66" w:rsidRPr="00ED79F3">
        <w:rPr>
          <w:sz w:val="24"/>
        </w:rPr>
        <w:t xml:space="preserve"> в установленной сфере деятельности относятся: использование и совершенствование методов обучения и воспитания, образовательных технологий, в том числе и электронного обучения.</w:t>
      </w:r>
    </w:p>
    <w:p w:rsidR="000762B2" w:rsidRPr="0048331C" w:rsidRDefault="00611B66" w:rsidP="0048331C">
      <w:pPr>
        <w:pStyle w:val="a5"/>
        <w:numPr>
          <w:ilvl w:val="1"/>
          <w:numId w:val="3"/>
        </w:numPr>
        <w:tabs>
          <w:tab w:val="left" w:pos="620"/>
        </w:tabs>
        <w:spacing w:line="276" w:lineRule="auto"/>
        <w:ind w:left="0" w:right="108" w:firstLine="0"/>
        <w:rPr>
          <w:sz w:val="24"/>
        </w:rPr>
      </w:pPr>
      <w:r w:rsidRPr="0048331C">
        <w:rPr>
          <w:sz w:val="24"/>
        </w:rPr>
        <w:t xml:space="preserve">При реализации образовательных программ в </w:t>
      </w:r>
      <w:r w:rsidR="0048331C">
        <w:rPr>
          <w:sz w:val="24"/>
        </w:rPr>
        <w:t>Учреждении</w:t>
      </w:r>
      <w:r w:rsidRPr="0048331C">
        <w:rPr>
          <w:sz w:val="24"/>
        </w:rPr>
        <w:t xml:space="preserve"> используются различные образовательные технологии, а так же может использоваться электронное</w:t>
      </w:r>
      <w:r w:rsidRPr="0048331C">
        <w:rPr>
          <w:spacing w:val="-14"/>
          <w:sz w:val="24"/>
        </w:rPr>
        <w:t xml:space="preserve"> </w:t>
      </w:r>
      <w:r w:rsidRPr="0048331C">
        <w:rPr>
          <w:sz w:val="24"/>
        </w:rPr>
        <w:t>обучение.</w:t>
      </w:r>
    </w:p>
    <w:p w:rsidR="000762B2" w:rsidRDefault="000762B2" w:rsidP="0048331C">
      <w:pPr>
        <w:pStyle w:val="a3"/>
        <w:spacing w:before="5"/>
        <w:ind w:left="0"/>
        <w:rPr>
          <w:sz w:val="27"/>
        </w:rPr>
      </w:pPr>
    </w:p>
    <w:p w:rsidR="000762B2" w:rsidRDefault="00611B66" w:rsidP="0048331C">
      <w:pPr>
        <w:pStyle w:val="1"/>
        <w:numPr>
          <w:ilvl w:val="0"/>
          <w:numId w:val="1"/>
        </w:numPr>
        <w:tabs>
          <w:tab w:val="left" w:pos="34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ФУНКЦИИ.</w:t>
      </w:r>
    </w:p>
    <w:p w:rsidR="000762B2" w:rsidRDefault="000762B2">
      <w:pPr>
        <w:pStyle w:val="a3"/>
        <w:spacing w:before="1"/>
        <w:ind w:left="0"/>
        <w:jc w:val="left"/>
        <w:rPr>
          <w:b/>
          <w:sz w:val="31"/>
        </w:rPr>
      </w:pPr>
    </w:p>
    <w:p w:rsidR="000762B2" w:rsidRDefault="0048331C" w:rsidP="0048331C">
      <w:pPr>
        <w:pStyle w:val="a3"/>
        <w:spacing w:before="1" w:line="276" w:lineRule="auto"/>
        <w:ind w:left="0" w:right="108"/>
      </w:pPr>
      <w:r>
        <w:t xml:space="preserve">          </w:t>
      </w:r>
      <w:r w:rsidR="00611B66">
        <w:t>Электронное обучение - это обучение с применением информационно - коммуникационных технологий и электронных обучающих ресурсов.</w:t>
      </w:r>
    </w:p>
    <w:p w:rsidR="000762B2" w:rsidRDefault="00611B66" w:rsidP="0048331C">
      <w:pPr>
        <w:pStyle w:val="a3"/>
        <w:spacing w:line="275" w:lineRule="exact"/>
        <w:jc w:val="left"/>
      </w:pPr>
      <w:r>
        <w:t>К электронному обучению относятся:</w:t>
      </w:r>
    </w:p>
    <w:p w:rsidR="000762B2" w:rsidRDefault="0048331C" w:rsidP="0048331C">
      <w:pPr>
        <w:pStyle w:val="a3"/>
        <w:spacing w:before="40" w:line="276" w:lineRule="auto"/>
        <w:ind w:left="0" w:right="107"/>
      </w:pPr>
      <w:r>
        <w:t xml:space="preserve">- </w:t>
      </w:r>
      <w:r w:rsidR="00611B66">
        <w:t>Компьютерная (мультимедийная) презентация - электронные дидактические демонстрационные материалы для сопровождения занятия (презентации, схемы, видео- и аудиозаписи и др.), демонстрируемые с помощью мультимедиа проекторов и подготовленные с помощью инструментальных программных средств.</w:t>
      </w:r>
    </w:p>
    <w:p w:rsidR="004003D3" w:rsidRDefault="0048331C" w:rsidP="0048331C">
      <w:pPr>
        <w:pStyle w:val="a3"/>
        <w:spacing w:line="276" w:lineRule="auto"/>
        <w:ind w:left="0" w:right="106"/>
      </w:pPr>
      <w:r>
        <w:t xml:space="preserve">- </w:t>
      </w:r>
      <w:r w:rsidR="00611B66">
        <w:t>Мультимедийное сопровождение занятия - электронные дидактические демонстрационные материалы для сопровождения занятий (презентации, схемы, видео- и аудиозаписи</w:t>
      </w:r>
      <w:r w:rsidR="00611B66">
        <w:rPr>
          <w:spacing w:val="10"/>
        </w:rPr>
        <w:t xml:space="preserve"> </w:t>
      </w:r>
      <w:r w:rsidR="00611B66">
        <w:t>и</w:t>
      </w:r>
      <w:r w:rsidR="00611B66">
        <w:rPr>
          <w:spacing w:val="8"/>
        </w:rPr>
        <w:t xml:space="preserve"> </w:t>
      </w:r>
      <w:r w:rsidR="00611B66">
        <w:t>др.),</w:t>
      </w:r>
      <w:r w:rsidR="00611B66">
        <w:rPr>
          <w:spacing w:val="6"/>
        </w:rPr>
        <w:t xml:space="preserve"> </w:t>
      </w:r>
      <w:r w:rsidR="00611B66">
        <w:t>демонстрируемые</w:t>
      </w:r>
      <w:r w:rsidR="00611B66">
        <w:rPr>
          <w:spacing w:val="10"/>
        </w:rPr>
        <w:t xml:space="preserve"> </w:t>
      </w:r>
      <w:r w:rsidR="00611B66">
        <w:t>с</w:t>
      </w:r>
      <w:r w:rsidR="00611B66">
        <w:rPr>
          <w:spacing w:val="7"/>
        </w:rPr>
        <w:t xml:space="preserve"> </w:t>
      </w:r>
      <w:r w:rsidR="00611B66">
        <w:t>помощью</w:t>
      </w:r>
      <w:r w:rsidR="00611B66">
        <w:rPr>
          <w:spacing w:val="10"/>
        </w:rPr>
        <w:t xml:space="preserve"> </w:t>
      </w:r>
      <w:r w:rsidR="00611B66">
        <w:t>мультимедиа</w:t>
      </w:r>
      <w:r w:rsidR="00611B66">
        <w:rPr>
          <w:spacing w:val="10"/>
        </w:rPr>
        <w:t xml:space="preserve"> </w:t>
      </w:r>
      <w:r w:rsidR="00611B66">
        <w:t>проекторов</w:t>
      </w:r>
      <w:r w:rsidR="00611B66">
        <w:rPr>
          <w:spacing w:val="11"/>
        </w:rPr>
        <w:t xml:space="preserve"> </w:t>
      </w:r>
      <w:r w:rsidR="00611B66">
        <w:t>(или</w:t>
      </w:r>
      <w:r>
        <w:t xml:space="preserve"> </w:t>
      </w:r>
      <w:r w:rsidR="004003D3">
        <w:t>специального программного обеспечения), подготовленные с помощью инструментальных программных средств, полностью или частично иллюстрирующие основные этапы занятия.</w:t>
      </w:r>
    </w:p>
    <w:p w:rsidR="004003D3" w:rsidRDefault="004003D3" w:rsidP="0048331C">
      <w:pPr>
        <w:pStyle w:val="a3"/>
        <w:spacing w:before="8"/>
        <w:ind w:left="0" w:firstLine="104"/>
        <w:jc w:val="left"/>
        <w:rPr>
          <w:sz w:val="26"/>
        </w:rPr>
      </w:pPr>
    </w:p>
    <w:p w:rsidR="004003D3" w:rsidRDefault="004003D3" w:rsidP="0048331C">
      <w:pPr>
        <w:pStyle w:val="1"/>
        <w:numPr>
          <w:ilvl w:val="0"/>
          <w:numId w:val="1"/>
        </w:numPr>
        <w:tabs>
          <w:tab w:val="left" w:pos="344"/>
        </w:tabs>
        <w:spacing w:before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ОБЯЗАННОСТИ.</w:t>
      </w:r>
    </w:p>
    <w:p w:rsidR="0048331C" w:rsidRPr="00ED79F3" w:rsidRDefault="0048331C" w:rsidP="0048331C">
      <w:pPr>
        <w:pStyle w:val="1"/>
        <w:tabs>
          <w:tab w:val="left" w:pos="344"/>
        </w:tabs>
        <w:spacing w:before="1"/>
        <w:ind w:firstLine="0"/>
        <w:jc w:val="left"/>
        <w:rPr>
          <w:rFonts w:ascii="Times New Roman" w:hAnsi="Times New Roman"/>
        </w:rPr>
      </w:pPr>
    </w:p>
    <w:p w:rsidR="004003D3" w:rsidRPr="0048331C" w:rsidRDefault="0048331C" w:rsidP="0048331C">
      <w:pPr>
        <w:pStyle w:val="a5"/>
        <w:numPr>
          <w:ilvl w:val="1"/>
          <w:numId w:val="1"/>
        </w:numPr>
        <w:tabs>
          <w:tab w:val="left" w:pos="0"/>
        </w:tabs>
        <w:spacing w:before="1" w:line="276" w:lineRule="auto"/>
        <w:ind w:left="0" w:right="107" w:firstLine="0"/>
        <w:jc w:val="both"/>
        <w:rPr>
          <w:sz w:val="24"/>
        </w:rPr>
      </w:pPr>
      <w:r>
        <w:rPr>
          <w:sz w:val="24"/>
        </w:rPr>
        <w:t>Учреждение</w:t>
      </w:r>
      <w:r w:rsidR="00ED79F3" w:rsidRPr="0048331C">
        <w:rPr>
          <w:sz w:val="24"/>
        </w:rPr>
        <w:t xml:space="preserve"> обязано осуществлять свою деятельность в соответствии с законодательством об образовании, в том числе обеспечивать реализацию в полном объеме </w:t>
      </w:r>
      <w:r w:rsidR="00ED79F3" w:rsidRPr="0048331C">
        <w:rPr>
          <w:sz w:val="24"/>
        </w:rPr>
        <w:lastRenderedPageBreak/>
        <w:t xml:space="preserve">образовательных программ, соответствие качества подготовки </w:t>
      </w:r>
      <w:r>
        <w:rPr>
          <w:sz w:val="24"/>
        </w:rPr>
        <w:t>воспитанников</w:t>
      </w:r>
      <w:r w:rsidR="00ED79F3" w:rsidRPr="0048331C">
        <w:rPr>
          <w:sz w:val="24"/>
        </w:rPr>
        <w:t xml:space="preserve">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</w:t>
      </w:r>
      <w:r>
        <w:rPr>
          <w:sz w:val="24"/>
        </w:rPr>
        <w:t>воспитанников</w:t>
      </w:r>
      <w:r w:rsidR="00ED79F3" w:rsidRPr="0048331C">
        <w:rPr>
          <w:sz w:val="24"/>
        </w:rPr>
        <w:t>.</w:t>
      </w:r>
    </w:p>
    <w:p w:rsidR="0048331C" w:rsidRDefault="0048331C" w:rsidP="0048331C">
      <w:pPr>
        <w:pStyle w:val="a5"/>
        <w:numPr>
          <w:ilvl w:val="1"/>
          <w:numId w:val="1"/>
        </w:numPr>
        <w:tabs>
          <w:tab w:val="left" w:pos="0"/>
        </w:tabs>
        <w:spacing w:line="276" w:lineRule="auto"/>
        <w:ind w:left="0" w:right="103" w:firstLine="0"/>
        <w:jc w:val="both"/>
        <w:rPr>
          <w:sz w:val="24"/>
        </w:rPr>
      </w:pPr>
      <w:r>
        <w:rPr>
          <w:sz w:val="24"/>
        </w:rPr>
        <w:t xml:space="preserve">Учреждение самостоятельно в выборе форм, средств, методов обучения и воспитания в пределах определенных ФЗ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2"/>
        </w:smartTagPr>
        <w:r>
          <w:rPr>
            <w:sz w:val="24"/>
          </w:rPr>
          <w:t>29.12.2012</w:t>
        </w:r>
      </w:smartTag>
      <w:r>
        <w:rPr>
          <w:sz w:val="24"/>
        </w:rPr>
        <w:t xml:space="preserve"> г. № 273-ФЗ «Об образовании» и Уставом Учреждения.</w:t>
      </w:r>
    </w:p>
    <w:p w:rsidR="0048331C" w:rsidRPr="0048331C" w:rsidRDefault="0048331C" w:rsidP="0048331C">
      <w:pPr>
        <w:pStyle w:val="a5"/>
        <w:numPr>
          <w:ilvl w:val="1"/>
          <w:numId w:val="1"/>
        </w:numPr>
        <w:tabs>
          <w:tab w:val="left" w:pos="0"/>
        </w:tabs>
        <w:spacing w:line="276" w:lineRule="auto"/>
        <w:ind w:left="0" w:right="107" w:firstLine="0"/>
        <w:jc w:val="both"/>
        <w:rPr>
          <w:sz w:val="24"/>
        </w:rPr>
      </w:pPr>
      <w:r w:rsidRPr="0048331C">
        <w:rPr>
          <w:sz w:val="24"/>
        </w:rPr>
        <w:t xml:space="preserve">Обучение воспитанников в </w:t>
      </w:r>
      <w:r>
        <w:rPr>
          <w:sz w:val="24"/>
        </w:rPr>
        <w:t xml:space="preserve">Учреждении  осуществляется педагогическими </w:t>
      </w:r>
      <w:r w:rsidRPr="0048331C">
        <w:rPr>
          <w:sz w:val="24"/>
        </w:rPr>
        <w:t>работниками в очной форме, с учетом потребно</w:t>
      </w:r>
      <w:r>
        <w:rPr>
          <w:sz w:val="24"/>
        </w:rPr>
        <w:t xml:space="preserve">стей, возможностей личности и в </w:t>
      </w:r>
      <w:r w:rsidRPr="0048331C">
        <w:rPr>
          <w:sz w:val="24"/>
        </w:rPr>
        <w:t>зависимости от объема обязательных занятий с</w:t>
      </w:r>
      <w:r w:rsidRPr="0048331C"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 w:rsidRPr="0048331C">
        <w:rPr>
          <w:sz w:val="24"/>
        </w:rPr>
        <w:t>.</w:t>
      </w:r>
    </w:p>
    <w:p w:rsidR="0048331C" w:rsidRPr="0048331C" w:rsidRDefault="0048331C" w:rsidP="0048331C">
      <w:pPr>
        <w:tabs>
          <w:tab w:val="left" w:pos="524"/>
        </w:tabs>
        <w:spacing w:line="274" w:lineRule="exact"/>
        <w:jc w:val="both"/>
        <w:rPr>
          <w:sz w:val="24"/>
        </w:rPr>
      </w:pPr>
      <w:r>
        <w:rPr>
          <w:sz w:val="24"/>
        </w:rPr>
        <w:t>3.4.</w:t>
      </w:r>
      <w:r w:rsidRPr="0048331C">
        <w:rPr>
          <w:sz w:val="24"/>
        </w:rPr>
        <w:t>Педагогические работники</w:t>
      </w:r>
      <w:r w:rsidRPr="0048331C">
        <w:rPr>
          <w:spacing w:val="5"/>
          <w:sz w:val="24"/>
        </w:rPr>
        <w:t xml:space="preserve"> </w:t>
      </w:r>
      <w:r w:rsidRPr="0048331C">
        <w:rPr>
          <w:sz w:val="24"/>
        </w:rPr>
        <w:t>обязаны:</w:t>
      </w:r>
    </w:p>
    <w:p w:rsidR="0048331C" w:rsidRDefault="0048331C" w:rsidP="0048331C">
      <w:pPr>
        <w:pStyle w:val="a5"/>
        <w:tabs>
          <w:tab w:val="left" w:pos="878"/>
        </w:tabs>
        <w:spacing w:before="39" w:line="276" w:lineRule="auto"/>
        <w:ind w:left="0" w:right="106"/>
        <w:rPr>
          <w:sz w:val="24"/>
        </w:rPr>
      </w:pPr>
      <w:r>
        <w:rPr>
          <w:sz w:val="24"/>
        </w:rPr>
        <w:t>- Осуществлять свою деятельность на высоком профессиональном уровне, обеспечивать в полном объеме реализацию преподаваемых учебных предметов в соответствии с принятой и утвержденной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программой.</w:t>
      </w:r>
    </w:p>
    <w:p w:rsidR="0048331C" w:rsidRPr="0048331C" w:rsidRDefault="0048331C" w:rsidP="007F31C5">
      <w:pPr>
        <w:tabs>
          <w:tab w:val="left" w:pos="1002"/>
        </w:tabs>
        <w:spacing w:line="276" w:lineRule="auto"/>
        <w:ind w:right="105"/>
        <w:jc w:val="both"/>
        <w:rPr>
          <w:sz w:val="24"/>
        </w:rPr>
      </w:pPr>
      <w:r>
        <w:rPr>
          <w:sz w:val="24"/>
        </w:rPr>
        <w:t xml:space="preserve">- </w:t>
      </w:r>
      <w:r w:rsidRPr="0048331C">
        <w:rPr>
          <w:sz w:val="24"/>
        </w:rPr>
        <w:t xml:space="preserve">Развивать у воспитанников познавательную активность, самостоятельность, инициативу, творческие способности. Формировать гражданскую позицию, способность к труду и жизни в условиях современного мира, формировать у </w:t>
      </w:r>
      <w:r w:rsidR="007F31C5">
        <w:rPr>
          <w:sz w:val="24"/>
        </w:rPr>
        <w:t xml:space="preserve">воспитанников </w:t>
      </w:r>
      <w:r w:rsidRPr="0048331C">
        <w:rPr>
          <w:sz w:val="24"/>
        </w:rPr>
        <w:t>культуру здорового и безопасного образа</w:t>
      </w:r>
      <w:r w:rsidRPr="0048331C">
        <w:rPr>
          <w:spacing w:val="3"/>
          <w:sz w:val="24"/>
        </w:rPr>
        <w:t xml:space="preserve"> </w:t>
      </w:r>
      <w:r w:rsidRPr="0048331C">
        <w:rPr>
          <w:sz w:val="24"/>
        </w:rPr>
        <w:t>жизни.</w:t>
      </w:r>
    </w:p>
    <w:p w:rsidR="0048331C" w:rsidRPr="0048331C" w:rsidRDefault="0048331C" w:rsidP="0048331C">
      <w:pPr>
        <w:tabs>
          <w:tab w:val="left" w:pos="802"/>
        </w:tabs>
        <w:spacing w:line="276" w:lineRule="auto"/>
        <w:ind w:right="105"/>
        <w:rPr>
          <w:sz w:val="24"/>
        </w:rPr>
      </w:pPr>
      <w:r>
        <w:rPr>
          <w:sz w:val="24"/>
        </w:rPr>
        <w:t xml:space="preserve">- </w:t>
      </w:r>
      <w:r w:rsidRPr="0048331C">
        <w:rPr>
          <w:sz w:val="24"/>
        </w:rPr>
        <w:t>Применять педагогически обоснованные и обеспечивающие высокое качество образования формы, методы обучения и</w:t>
      </w:r>
      <w:r w:rsidRPr="0048331C">
        <w:rPr>
          <w:spacing w:val="2"/>
          <w:sz w:val="24"/>
        </w:rPr>
        <w:t xml:space="preserve"> </w:t>
      </w:r>
      <w:r w:rsidRPr="0048331C">
        <w:rPr>
          <w:sz w:val="24"/>
        </w:rPr>
        <w:t>воспитания.</w:t>
      </w:r>
    </w:p>
    <w:p w:rsidR="0048331C" w:rsidRDefault="0048331C" w:rsidP="007F31C5">
      <w:pPr>
        <w:tabs>
          <w:tab w:val="left" w:pos="740"/>
        </w:tabs>
        <w:spacing w:line="276" w:lineRule="auto"/>
        <w:ind w:right="104"/>
        <w:jc w:val="both"/>
        <w:rPr>
          <w:sz w:val="24"/>
        </w:rPr>
      </w:pPr>
      <w:r>
        <w:rPr>
          <w:sz w:val="24"/>
        </w:rPr>
        <w:t xml:space="preserve">- </w:t>
      </w:r>
      <w:r w:rsidRPr="0048331C">
        <w:rPr>
          <w:sz w:val="24"/>
        </w:rPr>
        <w:t xml:space="preserve">Учитывать особенности психофизического развития </w:t>
      </w:r>
      <w:r w:rsidR="007F31C5">
        <w:rPr>
          <w:sz w:val="24"/>
        </w:rPr>
        <w:t>воспитанников</w:t>
      </w:r>
      <w:r w:rsidRPr="0048331C">
        <w:rPr>
          <w:sz w:val="24"/>
        </w:rPr>
        <w:t xml:space="preserve"> и состояние их здоровья, соблюдать специальные условия, необходимые для получения образования лицами с ограниченными возможностями здоровья.</w:t>
      </w:r>
    </w:p>
    <w:p w:rsidR="0048331C" w:rsidRPr="0048331C" w:rsidRDefault="0048331C" w:rsidP="007F31C5">
      <w:pPr>
        <w:tabs>
          <w:tab w:val="left" w:pos="740"/>
        </w:tabs>
        <w:spacing w:line="276" w:lineRule="auto"/>
        <w:ind w:right="104"/>
        <w:jc w:val="both"/>
        <w:rPr>
          <w:sz w:val="24"/>
        </w:rPr>
      </w:pPr>
      <w:r>
        <w:rPr>
          <w:sz w:val="24"/>
        </w:rPr>
        <w:t xml:space="preserve">- </w:t>
      </w:r>
      <w:r w:rsidRPr="0048331C">
        <w:rPr>
          <w:sz w:val="24"/>
        </w:rPr>
        <w:t>Родители</w:t>
      </w:r>
      <w:r w:rsidRPr="0048331C">
        <w:rPr>
          <w:sz w:val="24"/>
        </w:rPr>
        <w:tab/>
        <w:t>(законные</w:t>
      </w:r>
      <w:r w:rsidRPr="0048331C">
        <w:rPr>
          <w:sz w:val="24"/>
        </w:rPr>
        <w:tab/>
        <w:t>представители)</w:t>
      </w:r>
      <w:r w:rsidRPr="0048331C">
        <w:rPr>
          <w:sz w:val="24"/>
        </w:rPr>
        <w:tab/>
      </w:r>
      <w:r>
        <w:rPr>
          <w:spacing w:val="-1"/>
          <w:sz w:val="24"/>
        </w:rPr>
        <w:t>несовершеннолетних воспитанников обязаны</w:t>
      </w:r>
      <w:r w:rsidRPr="0048331C">
        <w:rPr>
          <w:sz w:val="24"/>
        </w:rPr>
        <w:t>:</w:t>
      </w:r>
    </w:p>
    <w:p w:rsidR="0048331C" w:rsidRDefault="0048331C" w:rsidP="007F31C5">
      <w:pPr>
        <w:pStyle w:val="a5"/>
        <w:numPr>
          <w:ilvl w:val="2"/>
          <w:numId w:val="1"/>
        </w:numPr>
        <w:tabs>
          <w:tab w:val="left" w:pos="704"/>
        </w:tabs>
        <w:spacing w:line="275" w:lineRule="exact"/>
        <w:ind w:firstLine="0"/>
        <w:jc w:val="both"/>
        <w:rPr>
          <w:sz w:val="24"/>
        </w:rPr>
      </w:pPr>
      <w:r>
        <w:rPr>
          <w:sz w:val="24"/>
        </w:rPr>
        <w:t>Обеспечить получение 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48331C" w:rsidRDefault="0048331C" w:rsidP="007F31C5">
      <w:pPr>
        <w:pStyle w:val="a5"/>
        <w:numPr>
          <w:ilvl w:val="2"/>
          <w:numId w:val="1"/>
        </w:numPr>
        <w:tabs>
          <w:tab w:val="left" w:pos="768"/>
        </w:tabs>
        <w:spacing w:before="36" w:line="276" w:lineRule="auto"/>
        <w:ind w:right="111" w:firstLine="0"/>
        <w:jc w:val="both"/>
        <w:rPr>
          <w:sz w:val="24"/>
        </w:rPr>
      </w:pPr>
      <w:r>
        <w:rPr>
          <w:sz w:val="24"/>
        </w:rPr>
        <w:t>Уважать честь и достоинство воспитанников, работников Учреждения, осуществляющих образовательную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деятельность.</w:t>
      </w:r>
    </w:p>
    <w:p w:rsidR="0048331C" w:rsidRDefault="0048331C" w:rsidP="007F31C5">
      <w:pPr>
        <w:pStyle w:val="a3"/>
        <w:spacing w:line="276" w:lineRule="auto"/>
        <w:ind w:right="109"/>
      </w:pPr>
      <w:r>
        <w:t>3.6. Положение обязательно для исполнения всеми участниками образовательного процесса.</w:t>
      </w:r>
    </w:p>
    <w:p w:rsidR="0048331C" w:rsidRDefault="0048331C" w:rsidP="0048331C">
      <w:pPr>
        <w:spacing w:line="276" w:lineRule="auto"/>
        <w:jc w:val="both"/>
      </w:pPr>
    </w:p>
    <w:p w:rsidR="0048331C" w:rsidRDefault="0048331C" w:rsidP="0048331C">
      <w:pPr>
        <w:pStyle w:val="1"/>
        <w:numPr>
          <w:ilvl w:val="0"/>
          <w:numId w:val="1"/>
        </w:numPr>
        <w:tabs>
          <w:tab w:val="left" w:pos="34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ПРАВА.</w:t>
      </w:r>
    </w:p>
    <w:p w:rsidR="0048331C" w:rsidRPr="0048331C" w:rsidRDefault="0048331C" w:rsidP="0048331C">
      <w:pPr>
        <w:pStyle w:val="1"/>
        <w:tabs>
          <w:tab w:val="left" w:pos="344"/>
        </w:tabs>
        <w:ind w:firstLine="0"/>
        <w:rPr>
          <w:rFonts w:ascii="Times New Roman" w:hAnsi="Times New Roman"/>
        </w:rPr>
      </w:pPr>
    </w:p>
    <w:p w:rsidR="0048331C" w:rsidRDefault="0048331C" w:rsidP="0048331C">
      <w:pPr>
        <w:pStyle w:val="a5"/>
        <w:numPr>
          <w:ilvl w:val="1"/>
          <w:numId w:val="1"/>
        </w:numPr>
        <w:tabs>
          <w:tab w:val="left" w:pos="524"/>
        </w:tabs>
        <w:ind w:firstLine="0"/>
        <w:jc w:val="both"/>
        <w:rPr>
          <w:sz w:val="24"/>
        </w:rPr>
      </w:pPr>
      <w:r>
        <w:rPr>
          <w:sz w:val="24"/>
        </w:rPr>
        <w:t>Педагогические работники имеют право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48331C" w:rsidRDefault="0048331C" w:rsidP="0048331C">
      <w:pPr>
        <w:pStyle w:val="a5"/>
        <w:numPr>
          <w:ilvl w:val="2"/>
          <w:numId w:val="1"/>
        </w:numPr>
        <w:tabs>
          <w:tab w:val="left" w:pos="816"/>
        </w:tabs>
        <w:ind w:right="109" w:firstLine="0"/>
        <w:jc w:val="both"/>
        <w:rPr>
          <w:sz w:val="24"/>
        </w:rPr>
      </w:pPr>
      <w:r>
        <w:rPr>
          <w:sz w:val="24"/>
        </w:rPr>
        <w:t>Свободу осуществления образовательной деятельности, свободное выражение своего мнения, свободу от вмешательства в профессиональную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48331C" w:rsidRPr="0048331C" w:rsidRDefault="0048331C" w:rsidP="0048331C">
      <w:pPr>
        <w:pStyle w:val="a5"/>
        <w:numPr>
          <w:ilvl w:val="2"/>
          <w:numId w:val="1"/>
        </w:numPr>
        <w:tabs>
          <w:tab w:val="left" w:pos="786"/>
        </w:tabs>
        <w:ind w:right="110" w:firstLine="0"/>
        <w:jc w:val="both"/>
        <w:rPr>
          <w:sz w:val="24"/>
        </w:rPr>
      </w:pPr>
      <w:r>
        <w:rPr>
          <w:sz w:val="24"/>
        </w:rPr>
        <w:t>Свободу выбора и использования педагогически обоснованных форм, средств, методов обучения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  <w:r>
        <w:tab/>
      </w:r>
    </w:p>
    <w:p w:rsidR="0048331C" w:rsidRDefault="0048331C" w:rsidP="0048331C">
      <w:pPr>
        <w:pStyle w:val="a5"/>
        <w:numPr>
          <w:ilvl w:val="2"/>
          <w:numId w:val="1"/>
        </w:numPr>
        <w:tabs>
          <w:tab w:val="left" w:pos="724"/>
        </w:tabs>
        <w:spacing w:before="74"/>
        <w:ind w:right="111" w:firstLine="38"/>
        <w:jc w:val="both"/>
        <w:rPr>
          <w:sz w:val="24"/>
        </w:rPr>
      </w:pPr>
      <w:r>
        <w:rPr>
          <w:sz w:val="24"/>
        </w:rPr>
        <w:t>Право на творческую инициативу, разработку и применение авторских программ и методов обучения и воспитания в пределах реализуемой 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программы.</w:t>
      </w:r>
    </w:p>
    <w:p w:rsidR="0048331C" w:rsidRDefault="0048331C" w:rsidP="0048331C">
      <w:pPr>
        <w:pStyle w:val="a5"/>
        <w:numPr>
          <w:ilvl w:val="2"/>
          <w:numId w:val="1"/>
        </w:numPr>
        <w:tabs>
          <w:tab w:val="left" w:pos="808"/>
        </w:tabs>
        <w:ind w:right="108" w:firstLine="0"/>
        <w:jc w:val="both"/>
        <w:rPr>
          <w:sz w:val="24"/>
        </w:rPr>
      </w:pPr>
      <w:r>
        <w:rPr>
          <w:sz w:val="24"/>
        </w:rPr>
        <w:t>Право 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образовании.</w:t>
      </w:r>
    </w:p>
    <w:p w:rsidR="0048331C" w:rsidRPr="00DF53C9" w:rsidRDefault="007F31C5" w:rsidP="007F31C5">
      <w:pPr>
        <w:pStyle w:val="a5"/>
        <w:tabs>
          <w:tab w:val="left" w:pos="1271"/>
          <w:tab w:val="left" w:pos="1272"/>
          <w:tab w:val="left" w:pos="3042"/>
          <w:tab w:val="left" w:pos="4893"/>
          <w:tab w:val="left" w:pos="7276"/>
        </w:tabs>
        <w:ind w:right="108"/>
        <w:rPr>
          <w:sz w:val="24"/>
        </w:rPr>
      </w:pPr>
      <w:r>
        <w:rPr>
          <w:sz w:val="24"/>
        </w:rPr>
        <w:t>4.</w:t>
      </w:r>
      <w:r w:rsidR="00B818B6">
        <w:rPr>
          <w:sz w:val="24"/>
        </w:rPr>
        <w:t>1</w:t>
      </w:r>
      <w:r>
        <w:rPr>
          <w:sz w:val="24"/>
        </w:rPr>
        <w:t>.</w:t>
      </w:r>
      <w:r w:rsidR="00B818B6">
        <w:rPr>
          <w:sz w:val="24"/>
        </w:rPr>
        <w:t xml:space="preserve">5. </w:t>
      </w:r>
      <w:r w:rsidR="0048331C">
        <w:rPr>
          <w:sz w:val="24"/>
        </w:rPr>
        <w:t>Родители</w:t>
      </w:r>
      <w:r w:rsidR="0048331C">
        <w:rPr>
          <w:sz w:val="24"/>
        </w:rPr>
        <w:tab/>
        <w:t>(законные</w:t>
      </w:r>
      <w:r w:rsidR="0048331C">
        <w:rPr>
          <w:sz w:val="24"/>
        </w:rPr>
        <w:tab/>
        <w:t>представители)</w:t>
      </w:r>
      <w:r w:rsidR="0048331C">
        <w:rPr>
          <w:sz w:val="24"/>
        </w:rPr>
        <w:tab/>
      </w:r>
      <w:r w:rsidR="0048331C">
        <w:rPr>
          <w:spacing w:val="-1"/>
          <w:sz w:val="24"/>
        </w:rPr>
        <w:t xml:space="preserve">несовершеннолетних </w:t>
      </w:r>
      <w:r w:rsidR="0048331C">
        <w:rPr>
          <w:sz w:val="24"/>
        </w:rPr>
        <w:t>воспитанников имеют право знакомиться с содержанием образования, используемыми методами обучения и воспитания, образовательными</w:t>
      </w:r>
      <w:r w:rsidR="0048331C">
        <w:rPr>
          <w:spacing w:val="-8"/>
          <w:sz w:val="24"/>
        </w:rPr>
        <w:t xml:space="preserve"> </w:t>
      </w:r>
      <w:r w:rsidR="0048331C">
        <w:rPr>
          <w:sz w:val="24"/>
        </w:rPr>
        <w:t>технологиями.</w:t>
      </w:r>
    </w:p>
    <w:p w:rsidR="0048331C" w:rsidRDefault="0048331C" w:rsidP="0048331C">
      <w:pPr>
        <w:spacing w:line="276" w:lineRule="auto"/>
        <w:jc w:val="both"/>
      </w:pPr>
    </w:p>
    <w:p w:rsidR="0048331C" w:rsidRDefault="0048331C" w:rsidP="0048331C">
      <w:pPr>
        <w:pStyle w:val="1"/>
        <w:numPr>
          <w:ilvl w:val="0"/>
          <w:numId w:val="1"/>
        </w:numPr>
        <w:tabs>
          <w:tab w:val="left" w:pos="34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ОТВЕТСТВЕННОСТЬ.</w:t>
      </w:r>
    </w:p>
    <w:p w:rsidR="0048331C" w:rsidRDefault="0048331C" w:rsidP="0048331C">
      <w:pPr>
        <w:pStyle w:val="a3"/>
        <w:spacing w:before="6"/>
        <w:ind w:left="0"/>
        <w:jc w:val="left"/>
        <w:rPr>
          <w:b/>
          <w:sz w:val="22"/>
        </w:rPr>
      </w:pPr>
    </w:p>
    <w:p w:rsidR="0048331C" w:rsidRDefault="0048331C" w:rsidP="0048331C">
      <w:pPr>
        <w:pStyle w:val="a5"/>
        <w:numPr>
          <w:ilvl w:val="1"/>
          <w:numId w:val="1"/>
        </w:numPr>
        <w:tabs>
          <w:tab w:val="left" w:pos="726"/>
        </w:tabs>
        <w:spacing w:line="276" w:lineRule="auto"/>
        <w:ind w:right="108" w:firstLine="0"/>
        <w:jc w:val="both"/>
        <w:rPr>
          <w:sz w:val="24"/>
        </w:rPr>
      </w:pPr>
      <w:proofErr w:type="gramStart"/>
      <w:r>
        <w:rPr>
          <w:sz w:val="24"/>
        </w:rPr>
        <w:t>Педагогические работники, осуществляющие образоват</w:t>
      </w:r>
      <w:r w:rsidR="00DF53C9">
        <w:rPr>
          <w:sz w:val="24"/>
        </w:rPr>
        <w:t xml:space="preserve">ельную деятельность </w:t>
      </w:r>
      <w:r>
        <w:rPr>
          <w:sz w:val="24"/>
        </w:rPr>
        <w:t xml:space="preserve">воспитанников, несут ответственность в установленном законодательством Российской Федерации порядке за реализацию не в полном объеме образовательной программы в </w:t>
      </w:r>
      <w:r>
        <w:rPr>
          <w:sz w:val="24"/>
        </w:rPr>
        <w:lastRenderedPageBreak/>
        <w:t xml:space="preserve">соответствии с учебным планом и за качество образования выпускников </w:t>
      </w:r>
      <w:r w:rsidR="007F31C5">
        <w:rPr>
          <w:sz w:val="24"/>
        </w:rPr>
        <w:t>Учреждения.</w:t>
      </w:r>
      <w:proofErr w:type="gramEnd"/>
    </w:p>
    <w:p w:rsidR="0048331C" w:rsidRDefault="0048331C" w:rsidP="0048331C">
      <w:pPr>
        <w:pStyle w:val="a5"/>
        <w:numPr>
          <w:ilvl w:val="1"/>
          <w:numId w:val="1"/>
        </w:numPr>
        <w:tabs>
          <w:tab w:val="left" w:pos="638"/>
        </w:tabs>
        <w:spacing w:line="276" w:lineRule="auto"/>
        <w:ind w:right="106" w:firstLine="0"/>
        <w:jc w:val="both"/>
        <w:rPr>
          <w:sz w:val="24"/>
        </w:rPr>
      </w:pPr>
      <w:r>
        <w:rPr>
          <w:sz w:val="24"/>
        </w:rPr>
        <w:t>Использование педагогическими работниками при реализации образовательных программ методов и средств обучения и воспитания, образовательных технологий, наносящих вред физичес</w:t>
      </w:r>
      <w:r w:rsidR="00DF53C9">
        <w:rPr>
          <w:sz w:val="24"/>
        </w:rPr>
        <w:t>кому или психическому здоровью воспитанников</w:t>
      </w:r>
      <w:r>
        <w:rPr>
          <w:sz w:val="24"/>
        </w:rPr>
        <w:t>,</w:t>
      </w:r>
      <w:r>
        <w:rPr>
          <w:spacing w:val="-19"/>
          <w:sz w:val="24"/>
        </w:rPr>
        <w:t xml:space="preserve"> </w:t>
      </w:r>
      <w:r>
        <w:rPr>
          <w:sz w:val="24"/>
        </w:rPr>
        <w:t>запрещается.</w:t>
      </w:r>
    </w:p>
    <w:p w:rsidR="00DF53C9" w:rsidRDefault="0048331C" w:rsidP="00DF53C9">
      <w:pPr>
        <w:pStyle w:val="a5"/>
        <w:numPr>
          <w:ilvl w:val="2"/>
          <w:numId w:val="1"/>
        </w:numPr>
        <w:tabs>
          <w:tab w:val="left" w:pos="540"/>
        </w:tabs>
        <w:spacing w:line="276" w:lineRule="auto"/>
        <w:ind w:right="103" w:firstLine="38"/>
        <w:jc w:val="both"/>
        <w:rPr>
          <w:sz w:val="24"/>
        </w:rPr>
      </w:pPr>
      <w:r>
        <w:rPr>
          <w:sz w:val="24"/>
        </w:rPr>
        <w:t>За нарушение или незаконное ограничение права на образование и предусмотренных законодательство</w:t>
      </w:r>
      <w:r w:rsidR="00DF53C9">
        <w:rPr>
          <w:sz w:val="24"/>
        </w:rPr>
        <w:t>м об образовании прав и свобод воспитанников</w:t>
      </w:r>
      <w:r>
        <w:rPr>
          <w:sz w:val="24"/>
        </w:rPr>
        <w:t xml:space="preserve">, родителей (законных представителей) несовершеннолетних </w:t>
      </w:r>
      <w:r w:rsidR="00DF53C9">
        <w:rPr>
          <w:sz w:val="24"/>
        </w:rPr>
        <w:t>воспитанников</w:t>
      </w:r>
      <w:r>
        <w:rPr>
          <w:sz w:val="24"/>
        </w:rPr>
        <w:t xml:space="preserve">, нарушение требований к организации и осуществлению образовательной деятельности </w:t>
      </w:r>
      <w:r w:rsidR="00DF53C9">
        <w:rPr>
          <w:sz w:val="24"/>
        </w:rPr>
        <w:t>Учреждение</w:t>
      </w:r>
      <w:r>
        <w:rPr>
          <w:sz w:val="24"/>
        </w:rPr>
        <w:t xml:space="preserve"> и ее должностные лица несут административную ответственность в соответствии с Кодексом Российской Федерации об административных правонарушениях. </w:t>
      </w:r>
    </w:p>
    <w:p w:rsidR="0048331C" w:rsidRDefault="0048331C" w:rsidP="00DF53C9">
      <w:pPr>
        <w:pStyle w:val="a5"/>
        <w:tabs>
          <w:tab w:val="left" w:pos="540"/>
        </w:tabs>
        <w:spacing w:line="276" w:lineRule="auto"/>
        <w:ind w:right="103"/>
        <w:rPr>
          <w:sz w:val="24"/>
        </w:rPr>
      </w:pPr>
      <w:r>
        <w:rPr>
          <w:sz w:val="24"/>
        </w:rPr>
        <w:t>5.4.</w:t>
      </w:r>
      <w:r w:rsidR="00DF53C9">
        <w:rPr>
          <w:sz w:val="24"/>
        </w:rPr>
        <w:t xml:space="preserve"> Учреждение</w:t>
      </w:r>
      <w:r>
        <w:rPr>
          <w:sz w:val="24"/>
        </w:rPr>
        <w:t xml:space="preserve"> несет в установленном законодательством РФ порядке ответственность за жизнь и 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48331C" w:rsidRDefault="0048331C" w:rsidP="008805C5">
      <w:pPr>
        <w:pStyle w:val="a3"/>
        <w:spacing w:line="276" w:lineRule="auto"/>
        <w:ind w:right="106" w:firstLine="158"/>
      </w:pPr>
      <w:r>
        <w:t>5.5.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воспитанников несут ответственность, предусмотренную законодательством Российской Федерации.</w:t>
      </w:r>
    </w:p>
    <w:p w:rsidR="008805C5" w:rsidRDefault="008805C5" w:rsidP="00A47E31">
      <w:pPr>
        <w:pStyle w:val="a3"/>
        <w:spacing w:line="276" w:lineRule="auto"/>
        <w:ind w:left="0" w:right="106"/>
        <w:sectPr w:rsidR="008805C5" w:rsidSect="00ED79F3">
          <w:pgSz w:w="11900" w:h="16840"/>
          <w:pgMar w:top="568" w:right="740" w:bottom="567" w:left="1418" w:header="720" w:footer="720" w:gutter="0"/>
          <w:cols w:space="720"/>
        </w:sectPr>
      </w:pPr>
    </w:p>
    <w:p w:rsidR="000762B2" w:rsidRDefault="000762B2">
      <w:pPr>
        <w:jc w:val="both"/>
        <w:rPr>
          <w:sz w:val="24"/>
        </w:rPr>
        <w:sectPr w:rsidR="000762B2">
          <w:pgSz w:w="11900" w:h="16840"/>
          <w:pgMar w:top="1060" w:right="740" w:bottom="280" w:left="1600" w:header="720" w:footer="720" w:gutter="0"/>
          <w:cols w:space="720"/>
        </w:sectPr>
      </w:pPr>
    </w:p>
    <w:p w:rsidR="0048331C" w:rsidRDefault="0048331C" w:rsidP="008805C5">
      <w:pPr>
        <w:pStyle w:val="a3"/>
        <w:spacing w:line="276" w:lineRule="auto"/>
        <w:ind w:left="0" w:right="106"/>
      </w:pPr>
    </w:p>
    <w:sectPr w:rsidR="0048331C"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ABC"/>
    <w:multiLevelType w:val="multilevel"/>
    <w:tmpl w:val="2096814C"/>
    <w:lvl w:ilvl="0">
      <w:start w:val="2"/>
      <w:numFmt w:val="decimal"/>
      <w:lvlText w:val="%1."/>
      <w:lvlJc w:val="left"/>
      <w:pPr>
        <w:ind w:left="344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4" w:hanging="42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77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388" w:hanging="7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13" w:hanging="7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37" w:hanging="7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62" w:hanging="7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86" w:hanging="7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11" w:hanging="774"/>
      </w:pPr>
      <w:rPr>
        <w:rFonts w:hint="default"/>
        <w:lang w:val="ru-RU" w:eastAsia="ru-RU" w:bidi="ru-RU"/>
      </w:rPr>
    </w:lvl>
  </w:abstractNum>
  <w:abstractNum w:abstractNumId="1">
    <w:nsid w:val="0AFE6531"/>
    <w:multiLevelType w:val="multilevel"/>
    <w:tmpl w:val="AE0A6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475452A"/>
    <w:multiLevelType w:val="multilevel"/>
    <w:tmpl w:val="CCF0AE6A"/>
    <w:lvl w:ilvl="0">
      <w:start w:val="1"/>
      <w:numFmt w:val="decimal"/>
      <w:lvlText w:val="%1"/>
      <w:lvlJc w:val="left"/>
      <w:pPr>
        <w:ind w:left="104" w:hanging="44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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762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33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4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17" w:hanging="360"/>
      </w:pPr>
      <w:rPr>
        <w:rFonts w:hint="default"/>
        <w:lang w:val="ru-RU" w:eastAsia="ru-RU" w:bidi="ru-RU"/>
      </w:rPr>
    </w:lvl>
  </w:abstractNum>
  <w:abstractNum w:abstractNumId="3">
    <w:nsid w:val="36D96CB0"/>
    <w:multiLevelType w:val="multilevel"/>
    <w:tmpl w:val="2096814C"/>
    <w:lvl w:ilvl="0">
      <w:start w:val="2"/>
      <w:numFmt w:val="decimal"/>
      <w:lvlText w:val="%1."/>
      <w:lvlJc w:val="left"/>
      <w:pPr>
        <w:ind w:left="344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0" w:hanging="42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" w:hanging="77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388" w:hanging="7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13" w:hanging="7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37" w:hanging="7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62" w:hanging="7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86" w:hanging="7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11" w:hanging="77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62B2"/>
    <w:rsid w:val="00026C9F"/>
    <w:rsid w:val="000408BB"/>
    <w:rsid w:val="000532CD"/>
    <w:rsid w:val="000762B2"/>
    <w:rsid w:val="004003D3"/>
    <w:rsid w:val="0048331C"/>
    <w:rsid w:val="00535F29"/>
    <w:rsid w:val="00567D9D"/>
    <w:rsid w:val="005B4ED3"/>
    <w:rsid w:val="00611B66"/>
    <w:rsid w:val="006B45C9"/>
    <w:rsid w:val="007F31C5"/>
    <w:rsid w:val="008805C5"/>
    <w:rsid w:val="008F45D9"/>
    <w:rsid w:val="00976F0D"/>
    <w:rsid w:val="009E3D4F"/>
    <w:rsid w:val="009F46DD"/>
    <w:rsid w:val="00A04D60"/>
    <w:rsid w:val="00A47E31"/>
    <w:rsid w:val="00AA6C77"/>
    <w:rsid w:val="00B1719D"/>
    <w:rsid w:val="00B22E88"/>
    <w:rsid w:val="00B818B6"/>
    <w:rsid w:val="00B90DFB"/>
    <w:rsid w:val="00D84F50"/>
    <w:rsid w:val="00DF53C9"/>
    <w:rsid w:val="00EA4F97"/>
    <w:rsid w:val="00EB4B1E"/>
    <w:rsid w:val="00EC431A"/>
    <w:rsid w:val="00ED79F3"/>
    <w:rsid w:val="00F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ind w:left="344" w:hanging="240"/>
      <w:jc w:val="both"/>
      <w:outlineLvl w:val="0"/>
    </w:pPr>
    <w:rPr>
      <w:rFonts w:ascii="Century" w:eastAsia="Century" w:hAnsi="Century" w:cs="Century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4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171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19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B1719D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4003D3"/>
    <w:rPr>
      <w:rFonts w:ascii="Century" w:eastAsia="Century" w:hAnsi="Century" w:cs="Century"/>
      <w:b/>
      <w:bCs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Кустук</cp:lastModifiedBy>
  <cp:revision>22</cp:revision>
  <cp:lastPrinted>2018-05-10T04:17:00Z</cp:lastPrinted>
  <dcterms:created xsi:type="dcterms:W3CDTF">2017-10-28T11:04:00Z</dcterms:created>
  <dcterms:modified xsi:type="dcterms:W3CDTF">2018-05-10T05:41:00Z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2017-10-28T00:00:00Z</vt:filetime>
  </property>
</Properties>
</file>