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8D" w:rsidRDefault="007D16CC" w:rsidP="005B4D9C">
      <w:pPr>
        <w:tabs>
          <w:tab w:val="left" w:pos="25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8798264"/>
            <wp:effectExtent l="0" t="0" r="0" b="3175"/>
            <wp:docPr id="1" name="Рисунок 1" descr="C:\Users\Кустук\Desktop\НОВЫЙ САЙТ\дОКУМЕНТЫ\управсовет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стук\Desktop\НОВЫЙ САЙТ\дОКУМЕНТЫ\управсовет.jpe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308" w:rsidRDefault="00DF6308" w:rsidP="00146A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6CC" w:rsidRDefault="007D16CC" w:rsidP="00146A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6CC" w:rsidRDefault="007D16CC" w:rsidP="00146A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6CC" w:rsidRDefault="007D16CC" w:rsidP="00146A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97C2F" w:rsidRDefault="00497C2F" w:rsidP="00497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6A26" w:rsidRPr="00E369E7" w:rsidRDefault="00146A26" w:rsidP="00E369E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369E7">
        <w:rPr>
          <w:rFonts w:hAnsi="Times New Roman"/>
          <w:b/>
          <w:bCs/>
          <w:color w:val="000000"/>
          <w:sz w:val="24"/>
          <w:szCs w:val="24"/>
        </w:rPr>
        <w:lastRenderedPageBreak/>
        <w:t>Общие положения.</w:t>
      </w:r>
    </w:p>
    <w:p w:rsidR="00E369E7" w:rsidRPr="00056D26" w:rsidRDefault="00E369E7" w:rsidP="00E369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Управляющий Совет (далее – Совет) Муниципального бюджетного дошкольного образовательного учреждения</w:t>
      </w:r>
      <w:r w:rsidR="00797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компенсирующего вида  «Кустук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Учреждение) является коллегиальным органом управления; представляет интересы всех участников образовательного процесса,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Учреждения.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797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Совет руководствуется:</w:t>
      </w:r>
    </w:p>
    <w:p w:rsidR="00146A26" w:rsidRPr="00146A26" w:rsidRDefault="00146A26" w:rsidP="00146A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Конституцией Российской Федерации;</w:t>
      </w:r>
    </w:p>
    <w:p w:rsidR="00146A26" w:rsidRPr="00797693" w:rsidRDefault="00797693" w:rsidP="0079769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E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№273-ФЗ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Федеральными кодексами и законами;</w:t>
      </w:r>
    </w:p>
    <w:p w:rsidR="00146A26" w:rsidRPr="00146A26" w:rsidRDefault="00146A26" w:rsidP="00146A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Указами Президента и Постановлениями Правительства РФ;</w:t>
      </w:r>
    </w:p>
    <w:p w:rsidR="00146A26" w:rsidRPr="00146A26" w:rsidRDefault="00146A26" w:rsidP="00146A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Уставом, законами и иными нормативными правов</w:t>
      </w:r>
      <w:r w:rsidR="00797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актами Республики Саха (Якутия)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6A26" w:rsidRPr="00146A26" w:rsidRDefault="00146A26" w:rsidP="00146A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Нормативными правовыми актами и решениями органов самоуправления и органов управления образования;</w:t>
      </w:r>
    </w:p>
    <w:p w:rsidR="00146A26" w:rsidRPr="00146A26" w:rsidRDefault="00146A26" w:rsidP="00146A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Учреждения и настоящим Положением.</w:t>
      </w:r>
    </w:p>
    <w:p w:rsidR="00146A26" w:rsidRPr="00146A26" w:rsidRDefault="00146A26" w:rsidP="000131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Совет создается с целью:</w:t>
      </w:r>
    </w:p>
    <w:p w:rsidR="00E803D5" w:rsidRDefault="00146A26" w:rsidP="00E803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придания открытости и повышения инвестиционной привлекательности сферы образования;</w:t>
      </w:r>
    </w:p>
    <w:p w:rsidR="00E803D5" w:rsidRDefault="00E803D5" w:rsidP="00013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возможности появления внешней оценки деятельности ДОУ и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управления;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</w:t>
      </w:r>
    </w:p>
    <w:p w:rsidR="00797693" w:rsidRPr="00E803D5" w:rsidRDefault="00E803D5" w:rsidP="00013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общественного статуса муниципального образования и данного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Учреждения;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803D5" w:rsidRDefault="00E803D5" w:rsidP="00013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отношений между всем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уставными органами управления Учреждения;</w:t>
      </w:r>
    </w:p>
    <w:p w:rsidR="00146A26" w:rsidRPr="00E803D5" w:rsidRDefault="00E803D5" w:rsidP="00013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права участников образовательного процесса на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частие в управлении Учреждением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результативности и эффективно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работы Учреждения;</w:t>
      </w:r>
    </w:p>
    <w:p w:rsidR="00FB5ACB" w:rsidRDefault="00146A26" w:rsidP="00013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1.4.Основными задачами Совета являются:   </w:t>
      </w:r>
    </w:p>
    <w:p w:rsidR="00FB5ACB" w:rsidRPr="0001313C" w:rsidRDefault="0001313C" w:rsidP="0001313C">
      <w:pPr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FB5ACB" w:rsidRPr="0001313C">
        <w:rPr>
          <w:rFonts w:hAnsi="Times New Roman"/>
          <w:sz w:val="24"/>
          <w:szCs w:val="24"/>
        </w:rPr>
        <w:t>участие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в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разработке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образовательной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программы</w:t>
      </w:r>
      <w:r w:rsidR="00FB5ACB" w:rsidRPr="0001313C">
        <w:rPr>
          <w:rFonts w:hAnsi="Times New Roman"/>
          <w:sz w:val="24"/>
          <w:szCs w:val="24"/>
        </w:rPr>
        <w:t>;</w:t>
      </w:r>
    </w:p>
    <w:p w:rsidR="00FB5ACB" w:rsidRPr="0001313C" w:rsidRDefault="00E803D5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FB5ACB" w:rsidRPr="0001313C">
        <w:rPr>
          <w:rFonts w:hAnsi="Times New Roman"/>
          <w:sz w:val="24"/>
          <w:szCs w:val="24"/>
        </w:rPr>
        <w:t>утверждение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Положения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распределении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стимулирующей</w:t>
      </w:r>
      <w:r w:rsidR="00FB5ACB" w:rsidRPr="0001313C">
        <w:rPr>
          <w:rFonts w:hAnsi="Times New Roman"/>
          <w:sz w:val="24"/>
          <w:szCs w:val="24"/>
        </w:rPr>
        <w:t xml:space="preserve"> </w:t>
      </w:r>
      <w:proofErr w:type="gramStart"/>
      <w:r w:rsidR="00FB5ACB" w:rsidRPr="0001313C">
        <w:rPr>
          <w:rFonts w:hAnsi="Times New Roman"/>
          <w:sz w:val="24"/>
          <w:szCs w:val="24"/>
        </w:rPr>
        <w:t>части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фонда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оплаты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труда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У</w:t>
      </w:r>
      <w:r w:rsidR="00FB5ACB" w:rsidRPr="0001313C">
        <w:rPr>
          <w:rFonts w:hAnsi="Times New Roman"/>
          <w:sz w:val="24"/>
          <w:szCs w:val="24"/>
        </w:rPr>
        <w:t>чреждения</w:t>
      </w:r>
      <w:proofErr w:type="gramEnd"/>
      <w:r w:rsidR="00FB5ACB" w:rsidRPr="0001313C">
        <w:rPr>
          <w:rFonts w:hAnsi="Times New Roman"/>
          <w:sz w:val="24"/>
          <w:szCs w:val="24"/>
        </w:rPr>
        <w:t>;</w:t>
      </w:r>
    </w:p>
    <w:p w:rsidR="008B2448" w:rsidRPr="0001313C" w:rsidRDefault="0001313C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8B2448" w:rsidRPr="0001313C">
        <w:rPr>
          <w:rFonts w:hAnsi="Times New Roman"/>
          <w:sz w:val="24"/>
          <w:szCs w:val="24"/>
        </w:rPr>
        <w:t>утверждение</w:t>
      </w:r>
      <w:r w:rsidR="008B2448" w:rsidRPr="0001313C">
        <w:rPr>
          <w:rFonts w:hAnsi="Times New Roman"/>
          <w:sz w:val="24"/>
          <w:szCs w:val="24"/>
        </w:rPr>
        <w:t xml:space="preserve"> </w:t>
      </w:r>
      <w:proofErr w:type="gramStart"/>
      <w:r w:rsidR="008B2448" w:rsidRPr="0001313C">
        <w:rPr>
          <w:rFonts w:hAnsi="Times New Roman"/>
          <w:sz w:val="24"/>
          <w:szCs w:val="24"/>
        </w:rPr>
        <w:t>распределения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стимулирующей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части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фонда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оплаты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труда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E803D5">
        <w:rPr>
          <w:rFonts w:hAnsi="Times New Roman"/>
          <w:sz w:val="24"/>
          <w:szCs w:val="24"/>
        </w:rPr>
        <w:t>У</w:t>
      </w:r>
      <w:r w:rsidR="008B2448" w:rsidRPr="0001313C">
        <w:rPr>
          <w:rFonts w:hAnsi="Times New Roman"/>
          <w:sz w:val="24"/>
          <w:szCs w:val="24"/>
        </w:rPr>
        <w:t>чреждения</w:t>
      </w:r>
      <w:proofErr w:type="gramEnd"/>
      <w:r w:rsidR="008B2448" w:rsidRPr="0001313C">
        <w:rPr>
          <w:rFonts w:hAnsi="Times New Roman"/>
          <w:sz w:val="24"/>
          <w:szCs w:val="24"/>
        </w:rPr>
        <w:t>;</w:t>
      </w:r>
    </w:p>
    <w:p w:rsidR="00FB5ACB" w:rsidRPr="0001313C" w:rsidRDefault="0001313C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FB5ACB" w:rsidRPr="0001313C">
        <w:rPr>
          <w:rFonts w:hAnsi="Times New Roman"/>
          <w:sz w:val="24"/>
          <w:szCs w:val="24"/>
        </w:rPr>
        <w:t>привлечение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сре</w:t>
      </w:r>
      <w:proofErr w:type="gramStart"/>
      <w:r w:rsidR="00FB5ACB" w:rsidRPr="0001313C">
        <w:rPr>
          <w:rFonts w:hAnsi="Times New Roman"/>
          <w:sz w:val="24"/>
          <w:szCs w:val="24"/>
        </w:rPr>
        <w:t>дств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дл</w:t>
      </w:r>
      <w:proofErr w:type="gramEnd"/>
      <w:r w:rsidR="00FB5ACB" w:rsidRPr="0001313C">
        <w:rPr>
          <w:rFonts w:hAnsi="Times New Roman"/>
          <w:sz w:val="24"/>
          <w:szCs w:val="24"/>
        </w:rPr>
        <w:t>я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нужд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E803D5">
        <w:rPr>
          <w:rFonts w:hAnsi="Times New Roman"/>
          <w:sz w:val="24"/>
          <w:szCs w:val="24"/>
        </w:rPr>
        <w:t>У</w:t>
      </w:r>
      <w:r w:rsidR="00FB5ACB" w:rsidRPr="0001313C">
        <w:rPr>
          <w:rFonts w:hAnsi="Times New Roman"/>
          <w:sz w:val="24"/>
          <w:szCs w:val="24"/>
        </w:rPr>
        <w:t>чреждения</w:t>
      </w:r>
      <w:r w:rsidR="00FB5ACB" w:rsidRPr="0001313C">
        <w:rPr>
          <w:rFonts w:hAnsi="Times New Roman"/>
          <w:sz w:val="24"/>
          <w:szCs w:val="24"/>
        </w:rPr>
        <w:t>;</w:t>
      </w:r>
    </w:p>
    <w:p w:rsidR="00FB5ACB" w:rsidRPr="0001313C" w:rsidRDefault="0001313C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FB5ACB" w:rsidRPr="0001313C">
        <w:rPr>
          <w:rFonts w:hAnsi="Times New Roman"/>
          <w:sz w:val="24"/>
          <w:szCs w:val="24"/>
        </w:rPr>
        <w:t>установление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режима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работы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E803D5">
        <w:rPr>
          <w:rFonts w:hAnsi="Times New Roman"/>
          <w:sz w:val="24"/>
          <w:szCs w:val="24"/>
        </w:rPr>
        <w:t>У</w:t>
      </w:r>
      <w:r w:rsidR="00FB5ACB" w:rsidRPr="0001313C">
        <w:rPr>
          <w:rFonts w:hAnsi="Times New Roman"/>
          <w:sz w:val="24"/>
          <w:szCs w:val="24"/>
        </w:rPr>
        <w:t>чреждения</w:t>
      </w:r>
      <w:r w:rsidR="00FB5ACB" w:rsidRPr="0001313C">
        <w:rPr>
          <w:rFonts w:hAnsi="Times New Roman"/>
          <w:sz w:val="24"/>
          <w:szCs w:val="24"/>
        </w:rPr>
        <w:t>;</w:t>
      </w:r>
    </w:p>
    <w:p w:rsidR="00FB5ACB" w:rsidRPr="0001313C" w:rsidRDefault="0001313C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FB5ACB" w:rsidRPr="0001313C">
        <w:rPr>
          <w:rFonts w:hAnsi="Times New Roman"/>
          <w:sz w:val="24"/>
          <w:szCs w:val="24"/>
        </w:rPr>
        <w:t>содействие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созданию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в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образовательном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учреждении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оптимальных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условий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и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форм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организации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образовательного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процесса</w:t>
      </w:r>
      <w:r w:rsidR="00FB5ACB" w:rsidRPr="0001313C">
        <w:rPr>
          <w:rFonts w:hAnsi="Times New Roman"/>
          <w:sz w:val="24"/>
          <w:szCs w:val="24"/>
        </w:rPr>
        <w:t>;</w:t>
      </w:r>
    </w:p>
    <w:p w:rsidR="00FB5ACB" w:rsidRPr="0001313C" w:rsidRDefault="0001313C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FB5ACB" w:rsidRPr="0001313C">
        <w:rPr>
          <w:rFonts w:hAnsi="Times New Roman"/>
          <w:sz w:val="24"/>
          <w:szCs w:val="24"/>
        </w:rPr>
        <w:t>осуществление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proofErr w:type="gramStart"/>
      <w:r w:rsidR="00FB5ACB" w:rsidRPr="0001313C">
        <w:rPr>
          <w:rFonts w:hAnsi="Times New Roman"/>
          <w:sz w:val="24"/>
          <w:szCs w:val="24"/>
        </w:rPr>
        <w:t>контроля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за</w:t>
      </w:r>
      <w:proofErr w:type="gramEnd"/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соблюдением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условий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обучения</w:t>
      </w:r>
      <w:r w:rsidR="00FB5ACB" w:rsidRPr="0001313C">
        <w:rPr>
          <w:rFonts w:hAnsi="Times New Roman"/>
          <w:sz w:val="24"/>
          <w:szCs w:val="24"/>
        </w:rPr>
        <w:t xml:space="preserve">, </w:t>
      </w:r>
      <w:r w:rsidR="00FB5ACB" w:rsidRPr="0001313C">
        <w:rPr>
          <w:rFonts w:hAnsi="Times New Roman"/>
          <w:sz w:val="24"/>
          <w:szCs w:val="24"/>
        </w:rPr>
        <w:t>воспитания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и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труда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в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E803D5">
        <w:rPr>
          <w:rFonts w:hAnsi="Times New Roman"/>
          <w:sz w:val="24"/>
          <w:szCs w:val="24"/>
        </w:rPr>
        <w:t>У</w:t>
      </w:r>
      <w:r w:rsidR="00FB5ACB" w:rsidRPr="0001313C">
        <w:rPr>
          <w:rFonts w:hAnsi="Times New Roman"/>
          <w:sz w:val="24"/>
          <w:szCs w:val="24"/>
        </w:rPr>
        <w:t>чреждении</w:t>
      </w:r>
      <w:r w:rsidR="00FB5ACB" w:rsidRPr="0001313C">
        <w:rPr>
          <w:rFonts w:hAnsi="Times New Roman"/>
          <w:sz w:val="24"/>
          <w:szCs w:val="24"/>
        </w:rPr>
        <w:t xml:space="preserve">, </w:t>
      </w:r>
      <w:r w:rsidR="00FB5ACB" w:rsidRPr="0001313C">
        <w:rPr>
          <w:rFonts w:hAnsi="Times New Roman"/>
          <w:sz w:val="24"/>
          <w:szCs w:val="24"/>
        </w:rPr>
        <w:t>гарантирующих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охрану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и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укрепление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здоровья</w:t>
      </w:r>
      <w:r w:rsidR="00FB5ACB" w:rsidRPr="0001313C">
        <w:rPr>
          <w:rFonts w:hAnsi="Times New Roman"/>
          <w:sz w:val="24"/>
          <w:szCs w:val="24"/>
        </w:rPr>
        <w:t xml:space="preserve">  </w:t>
      </w:r>
      <w:r w:rsidR="00FB5ACB" w:rsidRPr="0001313C">
        <w:rPr>
          <w:rFonts w:hAnsi="Times New Roman"/>
          <w:sz w:val="24"/>
          <w:szCs w:val="24"/>
        </w:rPr>
        <w:t>воспитанников</w:t>
      </w:r>
      <w:r w:rsidR="00FB5ACB" w:rsidRPr="0001313C">
        <w:rPr>
          <w:rFonts w:hAnsi="Times New Roman"/>
          <w:sz w:val="24"/>
          <w:szCs w:val="24"/>
        </w:rPr>
        <w:t>;</w:t>
      </w:r>
    </w:p>
    <w:p w:rsidR="00FB5ACB" w:rsidRPr="0001313C" w:rsidRDefault="0001313C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FB5ACB" w:rsidRPr="0001313C">
        <w:rPr>
          <w:rFonts w:hAnsi="Times New Roman"/>
          <w:sz w:val="24"/>
          <w:szCs w:val="24"/>
        </w:rPr>
        <w:t>осуществление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proofErr w:type="gramStart"/>
      <w:r w:rsidR="00FB5ACB" w:rsidRPr="0001313C">
        <w:rPr>
          <w:rFonts w:hAnsi="Times New Roman"/>
          <w:sz w:val="24"/>
          <w:szCs w:val="24"/>
        </w:rPr>
        <w:t>контроля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за</w:t>
      </w:r>
      <w:proofErr w:type="gramEnd"/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соблюдением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общих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требований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к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приему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граждан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в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E803D5">
        <w:rPr>
          <w:rFonts w:hAnsi="Times New Roman"/>
          <w:sz w:val="24"/>
          <w:szCs w:val="24"/>
        </w:rPr>
        <w:t>Учреждении</w:t>
      </w:r>
      <w:r w:rsidR="00FB5ACB" w:rsidRPr="0001313C">
        <w:rPr>
          <w:rFonts w:hAnsi="Times New Roman"/>
          <w:sz w:val="24"/>
          <w:szCs w:val="24"/>
        </w:rPr>
        <w:t xml:space="preserve">, </w:t>
      </w:r>
      <w:r w:rsidR="00FB5ACB" w:rsidRPr="0001313C">
        <w:rPr>
          <w:rFonts w:hAnsi="Times New Roman"/>
          <w:sz w:val="24"/>
          <w:szCs w:val="24"/>
        </w:rPr>
        <w:t>а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также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к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переводу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их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в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другие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образовательные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учреждения</w:t>
      </w:r>
      <w:r w:rsidR="00FB5ACB" w:rsidRPr="0001313C">
        <w:rPr>
          <w:rFonts w:hAnsi="Times New Roman"/>
          <w:sz w:val="24"/>
          <w:szCs w:val="24"/>
        </w:rPr>
        <w:t>;</w:t>
      </w:r>
    </w:p>
    <w:p w:rsidR="00FB5ACB" w:rsidRPr="0001313C" w:rsidRDefault="0001313C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FB5ACB" w:rsidRPr="0001313C">
        <w:rPr>
          <w:rFonts w:hAnsi="Times New Roman"/>
          <w:sz w:val="24"/>
          <w:szCs w:val="24"/>
        </w:rPr>
        <w:t>осуществление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proofErr w:type="gramStart"/>
      <w:r w:rsidR="00FB5ACB" w:rsidRPr="0001313C">
        <w:rPr>
          <w:rFonts w:hAnsi="Times New Roman"/>
          <w:sz w:val="24"/>
          <w:szCs w:val="24"/>
        </w:rPr>
        <w:t>контроля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за</w:t>
      </w:r>
      <w:proofErr w:type="gramEnd"/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своевременным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предоставлением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отдельным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категориям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воспитанников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дополнительных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льгот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и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видов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материального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обеспечения</w:t>
      </w:r>
      <w:r w:rsidR="00FB5ACB" w:rsidRPr="0001313C">
        <w:rPr>
          <w:rFonts w:hAnsi="Times New Roman"/>
          <w:sz w:val="24"/>
          <w:szCs w:val="24"/>
        </w:rPr>
        <w:t xml:space="preserve">, </w:t>
      </w:r>
      <w:r w:rsidR="00FB5ACB" w:rsidRPr="0001313C">
        <w:rPr>
          <w:rFonts w:hAnsi="Times New Roman"/>
          <w:sz w:val="24"/>
          <w:szCs w:val="24"/>
        </w:rPr>
        <w:t>предусмотренных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законодательством</w:t>
      </w:r>
      <w:r w:rsidR="00FB5ACB" w:rsidRPr="0001313C">
        <w:rPr>
          <w:rFonts w:hAnsi="Times New Roman"/>
          <w:sz w:val="24"/>
          <w:szCs w:val="24"/>
        </w:rPr>
        <w:t>;</w:t>
      </w:r>
    </w:p>
    <w:p w:rsidR="00FB5ACB" w:rsidRPr="0001313C" w:rsidRDefault="0001313C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FB5ACB" w:rsidRPr="0001313C">
        <w:rPr>
          <w:rFonts w:hAnsi="Times New Roman"/>
          <w:sz w:val="24"/>
          <w:szCs w:val="24"/>
        </w:rPr>
        <w:t>участие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в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осуществлении</w:t>
      </w:r>
      <w:r w:rsidR="00FB5ACB" w:rsidRPr="0001313C">
        <w:rPr>
          <w:rFonts w:hAnsi="Times New Roman"/>
          <w:sz w:val="24"/>
          <w:szCs w:val="24"/>
        </w:rPr>
        <w:t xml:space="preserve"> </w:t>
      </w:r>
      <w:proofErr w:type="gramStart"/>
      <w:r w:rsidR="00FB5ACB" w:rsidRPr="0001313C">
        <w:rPr>
          <w:rFonts w:hAnsi="Times New Roman"/>
          <w:sz w:val="24"/>
          <w:szCs w:val="24"/>
        </w:rPr>
        <w:t>контро</w:t>
      </w:r>
      <w:r w:rsidR="008B2448" w:rsidRPr="0001313C">
        <w:rPr>
          <w:rFonts w:hAnsi="Times New Roman"/>
          <w:sz w:val="24"/>
          <w:szCs w:val="24"/>
        </w:rPr>
        <w:t>ля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за</w:t>
      </w:r>
      <w:proofErr w:type="gramEnd"/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работой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подразделений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организаций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общественного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питания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и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медицинских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учреждений</w:t>
      </w:r>
      <w:r w:rsidR="00FB5ACB" w:rsidRPr="0001313C">
        <w:rPr>
          <w:rFonts w:hAnsi="Times New Roman"/>
          <w:sz w:val="24"/>
          <w:szCs w:val="24"/>
        </w:rPr>
        <w:t>;</w:t>
      </w:r>
    </w:p>
    <w:p w:rsidR="008B2448" w:rsidRPr="0001313C" w:rsidRDefault="0001313C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8B2448" w:rsidRPr="0001313C">
        <w:rPr>
          <w:rFonts w:hAnsi="Times New Roman"/>
          <w:sz w:val="24"/>
          <w:szCs w:val="24"/>
        </w:rPr>
        <w:t>участие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в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осуществлении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контроля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качества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дошкольного</w:t>
      </w:r>
      <w:r w:rsidR="008B2448" w:rsidRPr="0001313C">
        <w:rPr>
          <w:rFonts w:hAnsi="Times New Roman"/>
          <w:sz w:val="24"/>
          <w:szCs w:val="24"/>
        </w:rPr>
        <w:t xml:space="preserve"> </w:t>
      </w:r>
      <w:r w:rsidR="008B2448" w:rsidRPr="0001313C">
        <w:rPr>
          <w:rFonts w:hAnsi="Times New Roman"/>
          <w:sz w:val="24"/>
          <w:szCs w:val="24"/>
        </w:rPr>
        <w:t>образования</w:t>
      </w:r>
      <w:r w:rsidR="008B2448" w:rsidRPr="0001313C">
        <w:rPr>
          <w:rFonts w:hAnsi="Times New Roman"/>
          <w:sz w:val="24"/>
          <w:szCs w:val="24"/>
        </w:rPr>
        <w:t>;</w:t>
      </w:r>
    </w:p>
    <w:p w:rsidR="00FB5ACB" w:rsidRPr="0001313C" w:rsidRDefault="0001313C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FB5ACB" w:rsidRPr="0001313C">
        <w:rPr>
          <w:rFonts w:hAnsi="Times New Roman"/>
          <w:sz w:val="24"/>
          <w:szCs w:val="24"/>
        </w:rPr>
        <w:t>утверждение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публичного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отчета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о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результатах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деятельности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E803D5">
        <w:rPr>
          <w:rFonts w:hAnsi="Times New Roman"/>
          <w:sz w:val="24"/>
          <w:szCs w:val="24"/>
        </w:rPr>
        <w:t>У</w:t>
      </w:r>
      <w:r w:rsidR="00FB5ACB" w:rsidRPr="0001313C">
        <w:rPr>
          <w:rFonts w:hAnsi="Times New Roman"/>
          <w:sz w:val="24"/>
          <w:szCs w:val="24"/>
        </w:rPr>
        <w:t>чреждения</w:t>
      </w:r>
      <w:r w:rsidR="00FB5ACB" w:rsidRPr="0001313C">
        <w:rPr>
          <w:rFonts w:hAnsi="Times New Roman"/>
          <w:sz w:val="24"/>
          <w:szCs w:val="24"/>
        </w:rPr>
        <w:t>;</w:t>
      </w:r>
    </w:p>
    <w:p w:rsidR="00146A26" w:rsidRPr="0001313C" w:rsidRDefault="0001313C" w:rsidP="0001313C">
      <w:pPr>
        <w:spacing w:after="0" w:line="240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FB5ACB" w:rsidRPr="0001313C">
        <w:rPr>
          <w:rFonts w:hAnsi="Times New Roman"/>
          <w:sz w:val="24"/>
          <w:szCs w:val="24"/>
        </w:rPr>
        <w:t>разрешение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конфликтных</w:t>
      </w:r>
      <w:r w:rsidR="00FB5ACB" w:rsidRPr="0001313C">
        <w:rPr>
          <w:rFonts w:hAnsi="Times New Roman"/>
          <w:sz w:val="24"/>
          <w:szCs w:val="24"/>
        </w:rPr>
        <w:t xml:space="preserve"> </w:t>
      </w:r>
      <w:r w:rsidR="00FB5ACB" w:rsidRPr="0001313C">
        <w:rPr>
          <w:rFonts w:hAnsi="Times New Roman"/>
          <w:sz w:val="24"/>
          <w:szCs w:val="24"/>
        </w:rPr>
        <w:t>ситуаций</w:t>
      </w:r>
      <w:r w:rsidR="00FB5ACB" w:rsidRPr="0001313C">
        <w:rPr>
          <w:rFonts w:hAnsi="Times New Roman"/>
          <w:sz w:val="24"/>
          <w:szCs w:val="24"/>
        </w:rPr>
        <w:t>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01313C" w:rsidRDefault="0001313C" w:rsidP="0014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регламентируе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порядок формирования и работы Совета.                      </w:t>
      </w:r>
    </w:p>
    <w:p w:rsidR="00146A26" w:rsidRDefault="00146A26" w:rsidP="0014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Совет не является юридическим лицом, не имеет своего расчётного счёта в учреждениях банков, самостоятельного баланса, печати, штампа.</w:t>
      </w:r>
    </w:p>
    <w:p w:rsidR="00FB5ACB" w:rsidRPr="00056D26" w:rsidRDefault="00FB5ACB" w:rsidP="0014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B5ACB" w:rsidRPr="00E369E7" w:rsidRDefault="00FB5ACB" w:rsidP="00056D2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  <w:r w:rsidRPr="00E369E7">
        <w:rPr>
          <w:rFonts w:hAnsi="Times New Roman"/>
          <w:b/>
          <w:bCs/>
          <w:color w:val="000000"/>
          <w:sz w:val="24"/>
          <w:szCs w:val="24"/>
        </w:rPr>
        <w:t>Структура и порядок формирования Управляющего Совета</w:t>
      </w:r>
    </w:p>
    <w:p w:rsidR="00E369E7" w:rsidRPr="00056D26" w:rsidRDefault="00E369E7" w:rsidP="00056D26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16"/>
          <w:szCs w:val="16"/>
        </w:rPr>
      </w:pPr>
    </w:p>
    <w:p w:rsidR="00FB5ACB" w:rsidRPr="00146A26" w:rsidRDefault="00A1541F" w:rsidP="00056D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B5ACB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D6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Совет формируется в составе 7 </w:t>
      </w:r>
      <w:r w:rsidR="00FB5ACB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членов.</w:t>
      </w:r>
    </w:p>
    <w:p w:rsidR="00FB5ACB" w:rsidRPr="00146A26" w:rsidRDefault="00A1541F" w:rsidP="00056D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B5ACB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состав входят заведующий Учреждением, представители родителей (законных представителей) воспитанников, работников Учреждения, а также общественности.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A1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  <w:r w:rsidR="00FB5ACB" w:rsidRPr="00A1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 xml:space="preserve">Общая численность Совета определяется Уставом образовательного учреждения. Количество </w:t>
      </w:r>
      <w:proofErr w:type="gramStart"/>
      <w:r w:rsidRPr="00A1541F">
        <w:rPr>
          <w:rFonts w:ascii="Times New Roman" w:eastAsia="Times New Roman" w:hAnsi="Times New Roman" w:cs="Times New Roman"/>
          <w:sz w:val="24"/>
          <w:szCs w:val="24"/>
        </w:rPr>
        <w:t xml:space="preserve">членов Совета, избираемых из числа родителей не </w:t>
      </w:r>
      <w:r w:rsidRPr="00A1541F">
        <w:rPr>
          <w:rFonts w:ascii="Times New Roman" w:eastAsia="Times New Roman" w:hAnsi="Times New Roman" w:cs="Times New Roman"/>
          <w:spacing w:val="-2"/>
          <w:sz w:val="24"/>
          <w:szCs w:val="24"/>
        </w:rPr>
        <w:t>может</w:t>
      </w:r>
      <w:proofErr w:type="gramEnd"/>
      <w:r w:rsidRPr="00A154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быть меньше 1/3 и больше 1/2</w:t>
      </w:r>
      <w:r w:rsidRPr="00A1541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A154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общего числа членов Совета и должно обеспечивать по одному представителю каждой возрастной категории. Количество 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>членов Совет</w:t>
      </w:r>
      <w:r w:rsidR="00DB4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>, избираемых из чис</w:t>
      </w:r>
      <w:r w:rsidR="00BD6395">
        <w:rPr>
          <w:rFonts w:ascii="Times New Roman" w:eastAsia="Times New Roman" w:hAnsi="Times New Roman" w:cs="Times New Roman"/>
          <w:sz w:val="24"/>
          <w:szCs w:val="24"/>
        </w:rPr>
        <w:t>ла работников образовательного У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>чреждения</w:t>
      </w:r>
      <w:r w:rsidR="00DB47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7B6">
        <w:rPr>
          <w:rFonts w:ascii="Times New Roman" w:eastAsia="Times New Roman" w:hAnsi="Times New Roman" w:cs="Times New Roman"/>
          <w:spacing w:val="-2"/>
          <w:sz w:val="24"/>
          <w:szCs w:val="24"/>
        </w:rPr>
        <w:t>не может превышать 1/3</w:t>
      </w:r>
      <w:r w:rsidRPr="00A1541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A1541F">
        <w:rPr>
          <w:rFonts w:ascii="Times New Roman" w:eastAsia="Times New Roman" w:hAnsi="Times New Roman" w:cs="Times New Roman"/>
          <w:spacing w:val="-2"/>
          <w:sz w:val="24"/>
          <w:szCs w:val="24"/>
        </w:rPr>
        <w:t>от общего числа членов Совета.</w:t>
      </w:r>
      <w:r w:rsidR="00DB47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При этом не менее 2/3 из них должны являться педагогическими работниками Учреждения.</w:t>
      </w:r>
      <w:r w:rsidRPr="00A154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Остальные места в 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 xml:space="preserve">Совете занимают: руководитель </w:t>
      </w:r>
      <w:r w:rsidR="00E803D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>чреждения, представитель Учредителя, кооптированные члены.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154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1541F">
        <w:rPr>
          <w:rFonts w:ascii="Times New Roman" w:hAnsi="Times New Roman" w:cs="Times New Roman"/>
          <w:sz w:val="24"/>
          <w:szCs w:val="24"/>
        </w:rPr>
        <w:t xml:space="preserve">2.3. 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 xml:space="preserve">Члены Совета, избираемые из числа родителей (законных представителей) избираются </w:t>
      </w:r>
      <w:r w:rsidRPr="00A1541F">
        <w:rPr>
          <w:rFonts w:ascii="Times New Roman" w:eastAsia="Times New Roman" w:hAnsi="Times New Roman" w:cs="Times New Roman"/>
          <w:spacing w:val="-3"/>
          <w:sz w:val="24"/>
          <w:szCs w:val="24"/>
        </w:rPr>
        <w:t>на общем родительском собрании.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1541F">
        <w:rPr>
          <w:rFonts w:ascii="Times New Roman" w:eastAsia="Times New Roman" w:hAnsi="Times New Roman" w:cs="Times New Roman"/>
          <w:spacing w:val="-3"/>
          <w:sz w:val="24"/>
          <w:szCs w:val="24"/>
        </w:rPr>
        <w:t>- представители  в члены Совета избираются на родительских собраниях по одному от каждой группы. Решение собрания об избрании представителя  принимаются большинством голосов родителей (законных представителей), присутствующих на собрании и оформляется протоколом.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1541F">
        <w:rPr>
          <w:rFonts w:ascii="Times New Roman" w:eastAsia="Times New Roman" w:hAnsi="Times New Roman" w:cs="Times New Roman"/>
          <w:spacing w:val="-3"/>
          <w:sz w:val="24"/>
          <w:szCs w:val="24"/>
        </w:rPr>
        <w:t>- общее родительское собрание признается правомочным, если в его работе  принимают участие не менее  двух третей родителей (законных представителей). Общее родительское собрание избирает из своего состава председателя.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1541F">
        <w:rPr>
          <w:rFonts w:ascii="Times New Roman" w:eastAsia="Times New Roman" w:hAnsi="Times New Roman" w:cs="Times New Roman"/>
          <w:spacing w:val="-3"/>
          <w:sz w:val="24"/>
          <w:szCs w:val="24"/>
        </w:rPr>
        <w:t>- члены Совета избираются из числа представителей, присутствующих на общем родительском собрании. Предложения по представителям в члены Совета могут быть внесены родителями (законными представителями), руководителем Образовательного учреждения, представителем Учредителя  в составе Совета.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A1541F">
        <w:rPr>
          <w:rFonts w:ascii="Times New Roman" w:eastAsia="Times New Roman" w:hAnsi="Times New Roman" w:cs="Times New Roman"/>
          <w:spacing w:val="-3"/>
          <w:sz w:val="24"/>
          <w:szCs w:val="24"/>
        </w:rPr>
        <w:t>- решения родительского собрания принимаются открытым голосованием, большинством голосов присутствующих родителей (законных представителей) и оформляются протоколом, подписываемым председателем и секретарем  общего родительского собрания.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1541F">
        <w:rPr>
          <w:rFonts w:ascii="Times New Roman" w:eastAsia="Times New Roman" w:hAnsi="Times New Roman" w:cs="Times New Roman"/>
          <w:sz w:val="24"/>
          <w:szCs w:val="24"/>
        </w:rPr>
        <w:t xml:space="preserve">2.4.  Члены Совета из числа работников Образовательного учреждения </w:t>
      </w:r>
      <w:r w:rsidRPr="00A1541F">
        <w:rPr>
          <w:rFonts w:ascii="Times New Roman" w:eastAsia="Times New Roman" w:hAnsi="Times New Roman" w:cs="Times New Roman"/>
          <w:spacing w:val="1"/>
          <w:sz w:val="24"/>
          <w:szCs w:val="24"/>
        </w:rPr>
        <w:t>избираются на общем собрании</w:t>
      </w:r>
      <w:r w:rsidR="00E369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трудового</w:t>
      </w:r>
      <w:r w:rsidRPr="00A154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коллектива, при проведении которого  применяется порядок, аналогичный </w:t>
      </w:r>
      <w:proofErr w:type="gramStart"/>
      <w:r w:rsidRPr="00A1541F">
        <w:rPr>
          <w:rFonts w:ascii="Times New Roman" w:eastAsia="Times New Roman" w:hAnsi="Times New Roman" w:cs="Times New Roman"/>
          <w:spacing w:val="1"/>
          <w:sz w:val="24"/>
          <w:szCs w:val="24"/>
        </w:rPr>
        <w:t>предусмотренному</w:t>
      </w:r>
      <w:proofErr w:type="gramEnd"/>
      <w:r w:rsidRPr="00A154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пунктом 2.3. настоящего Положения. 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>Лица, имеющие дисциплинарные взыскания не могут быть членами Совета.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1541F">
        <w:rPr>
          <w:rFonts w:ascii="Times New Roman" w:hAnsi="Times New Roman" w:cs="Times New Roman"/>
          <w:sz w:val="24"/>
          <w:szCs w:val="24"/>
        </w:rPr>
        <w:t xml:space="preserve">2.5. 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 xml:space="preserve">Члены Совета избираются сроком на три  года. В случае выбытия выборных членов Совета в 2-х недельный срок проводятся довыборы с учетом соблюдения положений п.2.2. </w:t>
      </w:r>
      <w:r w:rsidRPr="00A154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настоящего Положения. 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A1541F">
        <w:rPr>
          <w:rFonts w:ascii="Times New Roman" w:hAnsi="Times New Roman" w:cs="Times New Roman"/>
          <w:spacing w:val="-2"/>
          <w:sz w:val="24"/>
          <w:szCs w:val="24"/>
        </w:rPr>
        <w:t xml:space="preserve">2.6. </w:t>
      </w:r>
      <w:r w:rsidRPr="00A1541F">
        <w:rPr>
          <w:rFonts w:ascii="Times New Roman" w:eastAsia="Times New Roman" w:hAnsi="Times New Roman" w:cs="Times New Roman"/>
          <w:spacing w:val="-2"/>
          <w:sz w:val="24"/>
          <w:szCs w:val="24"/>
        </w:rPr>
        <w:t>Для проведения выборов в Совет создается избирательная комиссия. В состав избирательной комиссии может включаться представитель Учредителя.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41F">
        <w:rPr>
          <w:rFonts w:ascii="Times New Roman" w:eastAsia="Times New Roman" w:hAnsi="Times New Roman" w:cs="Times New Roman"/>
          <w:sz w:val="24"/>
          <w:szCs w:val="24"/>
        </w:rPr>
        <w:t xml:space="preserve">Состав избирательной комиссии и сроки выборов первого состава Управляющего Совета утверждается приказом руководителя Образовательного учреждения. При избрании последующих составов Совета состав избирательной комиссии и сроки проведения выборов определяются решением Совета. 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A1541F">
        <w:rPr>
          <w:rFonts w:ascii="Times New Roman" w:eastAsia="Times New Roman" w:hAnsi="Times New Roman" w:cs="Times New Roman"/>
          <w:sz w:val="24"/>
          <w:szCs w:val="24"/>
        </w:rPr>
        <w:t>Избирательная комиссия:</w:t>
      </w:r>
    </w:p>
    <w:p w:rsidR="00A1541F" w:rsidRPr="00A1541F" w:rsidRDefault="00785AB5" w:rsidP="00785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A1541F" w:rsidRPr="00A1541F">
        <w:rPr>
          <w:rFonts w:hAnsi="Times New Roman"/>
          <w:sz w:val="24"/>
          <w:szCs w:val="24"/>
        </w:rPr>
        <w:t xml:space="preserve">избирает из своего состава председателя комиссии и секретаря; </w:t>
      </w:r>
    </w:p>
    <w:p w:rsidR="00A1541F" w:rsidRPr="00A1541F" w:rsidRDefault="00785AB5" w:rsidP="00785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A1541F" w:rsidRPr="00A1541F">
        <w:rPr>
          <w:rFonts w:hAnsi="Times New Roman"/>
          <w:sz w:val="24"/>
          <w:szCs w:val="24"/>
        </w:rPr>
        <w:t>назначает сроки и проводит избирательные  собрания в порядке, определенном настоящим Положением, определяет их правомочность и подводит итоги выборов членов Совета;</w:t>
      </w:r>
    </w:p>
    <w:p w:rsidR="00A1541F" w:rsidRPr="00A1541F" w:rsidRDefault="00785AB5" w:rsidP="00785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A1541F" w:rsidRPr="00A1541F">
        <w:rPr>
          <w:rFonts w:hAnsi="Times New Roman"/>
          <w:sz w:val="24"/>
          <w:szCs w:val="24"/>
        </w:rPr>
        <w:t xml:space="preserve">в недельный срок после проведения всех выборных собраний принимает и рассматривает жалобы о нарушении процедуры проведения выборов и </w:t>
      </w:r>
      <w:r w:rsidR="00A1541F" w:rsidRPr="00A1541F">
        <w:rPr>
          <w:rFonts w:hAnsi="Times New Roman"/>
          <w:spacing w:val="-3"/>
          <w:sz w:val="24"/>
          <w:szCs w:val="24"/>
        </w:rPr>
        <w:t>принимает по ним решения;</w:t>
      </w:r>
      <w:r w:rsidR="00A1541F" w:rsidRPr="00A1541F">
        <w:rPr>
          <w:rFonts w:hAnsi="Times New Roman"/>
          <w:sz w:val="24"/>
          <w:szCs w:val="24"/>
        </w:rPr>
        <w:tab/>
      </w:r>
    </w:p>
    <w:p w:rsidR="00A1541F" w:rsidRPr="00A1541F" w:rsidRDefault="00785AB5" w:rsidP="00056D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A1541F" w:rsidRPr="00A1541F">
        <w:rPr>
          <w:rFonts w:hAnsi="Times New Roman"/>
          <w:sz w:val="24"/>
          <w:szCs w:val="24"/>
        </w:rPr>
        <w:t xml:space="preserve">составляет список избранных членов Совета и направляет его руководителю Образовательного учреждения </w:t>
      </w:r>
      <w:r w:rsidR="00A1541F" w:rsidRPr="00A1541F">
        <w:rPr>
          <w:rFonts w:hAnsi="Times New Roman"/>
          <w:spacing w:val="-2"/>
          <w:sz w:val="24"/>
          <w:szCs w:val="24"/>
        </w:rPr>
        <w:t>для представления Учредителю.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A154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Руководитель Образовательного учреждения по истечении трех дневного срока после получения 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>списка избранных членов Совета издает приказ, в котором объявляет этот</w:t>
      </w:r>
      <w:r w:rsidRPr="00A1541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A154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список, назначает дату первого заседания, о чем извещает Учредителя. На 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>первом заседании Совета избирается председательствующий на заседании и секретарь заседания.</w:t>
      </w:r>
    </w:p>
    <w:p w:rsidR="00A1541F" w:rsidRPr="00A1541F" w:rsidRDefault="00A1541F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A1541F">
        <w:rPr>
          <w:rFonts w:ascii="Times New Roman" w:hAnsi="Times New Roman" w:cs="Times New Roman"/>
          <w:sz w:val="24"/>
          <w:szCs w:val="24"/>
        </w:rPr>
        <w:t xml:space="preserve">2.7. 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>Персональный состав Совета утверждается Учредителем в 2-х недельный срок со дня подачи списка избранных членов Совета с приложением копий протоколов соответствующих родительских собраний. Персональный состав Совета может быть отклонен Учредителем полностью или частично в случае нарушения процедуры выборов.</w:t>
      </w:r>
    </w:p>
    <w:p w:rsidR="00E369E7" w:rsidRDefault="00A1541F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41F">
        <w:rPr>
          <w:rFonts w:ascii="Times New Roman" w:hAnsi="Times New Roman" w:cs="Times New Roman"/>
          <w:sz w:val="24"/>
          <w:szCs w:val="24"/>
        </w:rPr>
        <w:t xml:space="preserve">2.10.  </w:t>
      </w:r>
      <w:r w:rsidRPr="00A1541F">
        <w:rPr>
          <w:rFonts w:ascii="Times New Roman" w:eastAsia="Times New Roman" w:hAnsi="Times New Roman" w:cs="Times New Roman"/>
          <w:sz w:val="24"/>
          <w:szCs w:val="24"/>
        </w:rPr>
        <w:t xml:space="preserve">Совет считается сформированным и приступает к осуществлению своих полномочий с момента издания приказа Учредителя «О создании Управляющего (общественного)  Совета Образовательного учреждения». </w:t>
      </w:r>
    </w:p>
    <w:p w:rsidR="00157994" w:rsidRDefault="00157994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994" w:rsidRPr="00056D26" w:rsidRDefault="00157994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41F" w:rsidRPr="00157994" w:rsidRDefault="00A1541F" w:rsidP="00157994">
      <w:pPr>
        <w:numPr>
          <w:ilvl w:val="0"/>
          <w:numId w:val="9"/>
        </w:num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99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Кооптация членов управляющего совета</w:t>
      </w:r>
    </w:p>
    <w:p w:rsidR="00056D26" w:rsidRPr="00157994" w:rsidRDefault="00056D26" w:rsidP="0015799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</w:rPr>
      </w:pPr>
    </w:p>
    <w:p w:rsidR="00A1541F" w:rsidRPr="005807A2" w:rsidRDefault="00A1541F" w:rsidP="00157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994">
        <w:rPr>
          <w:rFonts w:ascii="Times New Roman" w:eastAsia="Times New Roman" w:hAnsi="Times New Roman" w:cs="Times New Roman"/>
          <w:sz w:val="24"/>
          <w:szCs w:val="24"/>
        </w:rPr>
        <w:t>3.1.  Кооптация (введение в состав Совета новых членов без проведения дополнительных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 xml:space="preserve"> выборов) осуществляется действующим Советом путем при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softHyphen/>
        <w:t>нятия постановления на заседании Совета. Постановление о кооптации дейс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softHyphen/>
        <w:t>твительно в течение срока работы Совета, принявшего постановление.</w:t>
      </w:r>
    </w:p>
    <w:p w:rsidR="00A1541F" w:rsidRPr="005807A2" w:rsidRDefault="00A1541F" w:rsidP="00A1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2">
        <w:rPr>
          <w:rFonts w:ascii="Times New Roman" w:eastAsia="Times New Roman" w:hAnsi="Times New Roman" w:cs="Times New Roman"/>
          <w:sz w:val="24"/>
          <w:szCs w:val="24"/>
        </w:rPr>
        <w:t>3.2. Выдвижение кандидатур на включение в члены Совета путем кооптации может быть сделано членами Совета, другими гражданами из числа родителей (законных представителей), а также любыми заинтересованными юридическими лицами, государственными и муниципальными органами, в том числе органами управления образованием. Допускается само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softHyphen/>
        <w:t>выдвижение кандидатов в члены Совета. Предложения вносятся в письменной форме (в форме письма с обоснованием предложения или в форме записи в протоколе заседания Совета). В любом случае требуется предварительное (до решения вопроса) согласие кандидата на включение его в состав Совета посредством процедуры кооптации.</w:t>
      </w:r>
    </w:p>
    <w:p w:rsidR="00A1541F" w:rsidRPr="005807A2" w:rsidRDefault="00A1541F" w:rsidP="00A1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2">
        <w:rPr>
          <w:rFonts w:ascii="Times New Roman" w:eastAsia="Times New Roman" w:hAnsi="Times New Roman" w:cs="Times New Roman"/>
          <w:sz w:val="24"/>
          <w:szCs w:val="24"/>
        </w:rPr>
        <w:t>3.3. В качестве кандидата для кооптации могут быть предложены  представители организаций культуры, науки, образования, коммерческих и некоммерческих организаций, работодатели (их представители), чья деятельность прямо или косвенно связа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softHyphen/>
        <w:t>на с 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>  или территорией, на которой он расположен, лица, известные своей культурной, научной, общественной (в том числе благотворительной) деятельностью.</w:t>
      </w:r>
    </w:p>
    <w:p w:rsidR="00A1541F" w:rsidRPr="005807A2" w:rsidRDefault="00A1541F" w:rsidP="00A1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2">
        <w:rPr>
          <w:rFonts w:ascii="Times New Roman" w:eastAsia="Times New Roman" w:hAnsi="Times New Roman" w:cs="Times New Roman"/>
          <w:sz w:val="24"/>
          <w:szCs w:val="24"/>
        </w:rPr>
        <w:t>3.4.  Не допускается кооптация лиц:</w:t>
      </w:r>
    </w:p>
    <w:p w:rsidR="00A1541F" w:rsidRPr="005807A2" w:rsidRDefault="0001313C" w:rsidP="00A1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1541F" w:rsidRPr="005807A2">
        <w:rPr>
          <w:rFonts w:ascii="Times New Roman" w:eastAsia="Times New Roman" w:hAnsi="Times New Roman" w:cs="Times New Roman"/>
          <w:sz w:val="24"/>
          <w:szCs w:val="24"/>
        </w:rPr>
        <w:t xml:space="preserve"> с запретом на ведение педагогической деятельности по медицинским показаниям;</w:t>
      </w:r>
    </w:p>
    <w:p w:rsidR="00A1541F" w:rsidRPr="005807A2" w:rsidRDefault="0001313C" w:rsidP="00A1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541F" w:rsidRPr="005807A2">
        <w:rPr>
          <w:rFonts w:ascii="Times New Roman" w:eastAsia="Times New Roman" w:hAnsi="Times New Roman" w:cs="Times New Roman"/>
          <w:sz w:val="24"/>
          <w:szCs w:val="24"/>
        </w:rPr>
        <w:t>лишенных родительских прав;</w:t>
      </w:r>
    </w:p>
    <w:p w:rsidR="0001313C" w:rsidRDefault="0001313C" w:rsidP="00A1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541F" w:rsidRPr="005807A2">
        <w:rPr>
          <w:rFonts w:ascii="Times New Roman" w:eastAsia="Times New Roman" w:hAnsi="Times New Roman" w:cs="Times New Roman"/>
          <w:sz w:val="24"/>
          <w:szCs w:val="24"/>
        </w:rPr>
        <w:t>с запретом заниматься педагогической и иной деятельностью, связанной  работой с детьми  по решению суда;</w:t>
      </w:r>
    </w:p>
    <w:p w:rsidR="00A1541F" w:rsidRPr="005807A2" w:rsidRDefault="0001313C" w:rsidP="00A1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A1541F" w:rsidRPr="005807A2">
        <w:rPr>
          <w:rFonts w:ascii="Times New Roman" w:eastAsia="Times New Roman" w:hAnsi="Times New Roman" w:cs="Times New Roman"/>
          <w:sz w:val="24"/>
          <w:szCs w:val="24"/>
        </w:rPr>
        <w:t>признанных</w:t>
      </w:r>
      <w:proofErr w:type="gramEnd"/>
      <w:r w:rsidR="00A1541F" w:rsidRPr="005807A2">
        <w:rPr>
          <w:rFonts w:ascii="Times New Roman" w:eastAsia="Times New Roman" w:hAnsi="Times New Roman" w:cs="Times New Roman"/>
          <w:sz w:val="24"/>
          <w:szCs w:val="24"/>
        </w:rPr>
        <w:t xml:space="preserve"> по суду недееспособными;</w:t>
      </w:r>
    </w:p>
    <w:p w:rsidR="00A1541F" w:rsidRPr="005807A2" w:rsidRDefault="0001313C" w:rsidP="00A1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541F" w:rsidRPr="005807A2">
        <w:rPr>
          <w:rFonts w:ascii="Times New Roman" w:eastAsia="Times New Roman" w:hAnsi="Times New Roman" w:cs="Times New Roman"/>
          <w:sz w:val="24"/>
          <w:szCs w:val="24"/>
        </w:rPr>
        <w:t>имеющих неснятую или непогашенную судимость за преступления, предусмотренные Уголовным кодексом РФ.</w:t>
      </w:r>
    </w:p>
    <w:p w:rsidR="00A1541F" w:rsidRPr="005807A2" w:rsidRDefault="00A1541F" w:rsidP="00A1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2">
        <w:rPr>
          <w:rFonts w:ascii="Times New Roman" w:eastAsia="Times New Roman" w:hAnsi="Times New Roman" w:cs="Times New Roman"/>
          <w:sz w:val="24"/>
          <w:szCs w:val="24"/>
        </w:rPr>
        <w:t>3.5. Как правило, количество кооптированных членов Совета не должно превышать одной четвертой части от списочного состава Совета.</w:t>
      </w:r>
    </w:p>
    <w:p w:rsidR="00A1541F" w:rsidRPr="00056D26" w:rsidRDefault="00A1541F" w:rsidP="00A1541F">
      <w:pPr>
        <w:spacing w:after="0"/>
        <w:ind w:right="-425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1541F" w:rsidRPr="00216F2B" w:rsidRDefault="007E5B02" w:rsidP="00C83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6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83D63" w:rsidRPr="00216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Компетенция Совета</w:t>
      </w:r>
    </w:p>
    <w:p w:rsidR="00A1541F" w:rsidRPr="00056D26" w:rsidRDefault="00A1541F" w:rsidP="00A1541F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83D63" w:rsidRPr="005807A2" w:rsidRDefault="007E5B02" w:rsidP="00C8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83D63" w:rsidRPr="005807A2">
        <w:rPr>
          <w:rFonts w:ascii="Times New Roman" w:eastAsia="Times New Roman" w:hAnsi="Times New Roman" w:cs="Times New Roman"/>
          <w:sz w:val="24"/>
          <w:szCs w:val="24"/>
        </w:rPr>
        <w:t>.1.   Деятельность Совета направлена на решение следующих задач:</w:t>
      </w:r>
    </w:p>
    <w:p w:rsidR="00C83D63" w:rsidRDefault="00C83D63" w:rsidP="00C8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>реализация прав участников образовательного процесса и местного сообщества на участие в управлении 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83D63" w:rsidRPr="005807A2" w:rsidRDefault="00C83D63" w:rsidP="00C8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>развитие социального партнёрства между всеми заинтересованными сторонами образовательного процесса;</w:t>
      </w:r>
    </w:p>
    <w:p w:rsidR="00C83D63" w:rsidRDefault="00C83D63" w:rsidP="00C8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для осуществления образовательного процесса:</w:t>
      </w:r>
    </w:p>
    <w:p w:rsidR="00C83D63" w:rsidRPr="005807A2" w:rsidRDefault="00C83D63" w:rsidP="00C8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> повышение качества образования,  наиболее полное удовлетворение образовательных потребностей населения;</w:t>
      </w:r>
    </w:p>
    <w:p w:rsidR="00C83D63" w:rsidRDefault="00C83D63" w:rsidP="00C8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>утверждение основных направлений (п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рограммы) развития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 xml:space="preserve"> и создание в нем оптимальных условий  осуществления образовательного процесса;</w:t>
      </w:r>
    </w:p>
    <w:p w:rsidR="00C83D63" w:rsidRPr="00C83D63" w:rsidRDefault="00C83D63" w:rsidP="00C83D63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C83D63">
        <w:rPr>
          <w:rFonts w:ascii="Times New Roman" w:hAnsi="Times New Roman" w:cs="Times New Roman"/>
          <w:sz w:val="24"/>
          <w:szCs w:val="24"/>
        </w:rPr>
        <w:t xml:space="preserve">- </w:t>
      </w:r>
      <w:r w:rsidRPr="00C83D63">
        <w:rPr>
          <w:rFonts w:ascii="Times New Roman" w:hAnsi="Times New Roman" w:cs="Times New Roman"/>
          <w:spacing w:val="-2"/>
          <w:sz w:val="24"/>
          <w:szCs w:val="24"/>
        </w:rPr>
        <w:t xml:space="preserve">взаимодействие с Учредителем и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Вилюйским Улусным </w:t>
      </w:r>
      <w:r w:rsidRPr="00C83D63">
        <w:rPr>
          <w:rFonts w:ascii="Times New Roman" w:hAnsi="Times New Roman" w:cs="Times New Roman"/>
          <w:spacing w:val="-2"/>
          <w:sz w:val="24"/>
          <w:szCs w:val="24"/>
        </w:rPr>
        <w:t xml:space="preserve">Управлением образованием; </w:t>
      </w:r>
    </w:p>
    <w:p w:rsidR="00C83D63" w:rsidRPr="00C83D63" w:rsidRDefault="00C83D63" w:rsidP="00C83D63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C83D63">
        <w:rPr>
          <w:rFonts w:ascii="Times New Roman" w:hAnsi="Times New Roman" w:cs="Times New Roman"/>
          <w:sz w:val="24"/>
          <w:szCs w:val="24"/>
        </w:rPr>
        <w:t xml:space="preserve">осуществление общественного </w:t>
      </w:r>
      <w:proofErr w:type="gramStart"/>
      <w:r w:rsidRPr="00C83D63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C83D63">
        <w:rPr>
          <w:rFonts w:ascii="Times New Roman" w:hAnsi="Times New Roman" w:cs="Times New Roman"/>
          <w:sz w:val="24"/>
          <w:szCs w:val="24"/>
        </w:rPr>
        <w:t xml:space="preserve"> деятельно</w:t>
      </w:r>
      <w:r>
        <w:rPr>
          <w:rFonts w:ascii="Times New Roman" w:hAnsi="Times New Roman" w:cs="Times New Roman"/>
          <w:sz w:val="24"/>
          <w:szCs w:val="24"/>
        </w:rPr>
        <w:t xml:space="preserve">стью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C83D63">
        <w:rPr>
          <w:rFonts w:ascii="Times New Roman" w:hAnsi="Times New Roman" w:cs="Times New Roman"/>
          <w:sz w:val="24"/>
          <w:szCs w:val="24"/>
        </w:rPr>
        <w:t>, соблюдением безопасных условий воспитания, обучения и тр</w:t>
      </w:r>
      <w:r>
        <w:rPr>
          <w:rFonts w:ascii="Times New Roman" w:hAnsi="Times New Roman" w:cs="Times New Roman"/>
          <w:sz w:val="24"/>
          <w:szCs w:val="24"/>
        </w:rPr>
        <w:t xml:space="preserve">уда в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3D63" w:rsidRPr="005807A2" w:rsidRDefault="00C83D63" w:rsidP="00C8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>фина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нсово-экономическое обеспечение 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>работы 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> за счет рационального использования бюджетных средств и привлечения средств из внебюджетных источников, обеспечение прозрачности финансово-хозяйственной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3D63" w:rsidRPr="005807A2" w:rsidRDefault="00C83D63" w:rsidP="00056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807A2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вопросов создания здоровых и безопасных условий труда, обуче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и воспитания в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3D63" w:rsidRDefault="007E5B02" w:rsidP="00056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83D63" w:rsidRPr="005807A2">
        <w:rPr>
          <w:rFonts w:ascii="Times New Roman" w:eastAsia="Times New Roman" w:hAnsi="Times New Roman" w:cs="Times New Roman"/>
          <w:sz w:val="24"/>
          <w:szCs w:val="24"/>
        </w:rPr>
        <w:t>.2.  Совет   имеет   следующие  полномочи</w:t>
      </w:r>
      <w:r w:rsidR="00C83D63">
        <w:rPr>
          <w:rFonts w:ascii="Times New Roman" w:eastAsia="Times New Roman" w:hAnsi="Times New Roman" w:cs="Times New Roman"/>
          <w:sz w:val="24"/>
          <w:szCs w:val="24"/>
        </w:rPr>
        <w:t>я  и  функции</w:t>
      </w:r>
      <w:r w:rsidR="00C83D63" w:rsidRPr="005807A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3D63" w:rsidRPr="00C83D63" w:rsidRDefault="00C83D63" w:rsidP="00056D26">
      <w:pPr>
        <w:spacing w:after="0" w:line="240" w:lineRule="auto"/>
        <w:ind w:right="-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E5B02">
        <w:rPr>
          <w:rFonts w:ascii="Times New Roman" w:eastAsia="Times New Roman" w:hAnsi="Times New Roman" w:cs="Times New Roman"/>
          <w:sz w:val="24"/>
          <w:szCs w:val="24"/>
        </w:rPr>
        <w:t xml:space="preserve">4.2.1. </w:t>
      </w:r>
      <w:r w:rsidRPr="00C83D63">
        <w:rPr>
          <w:rFonts w:ascii="Times New Roman" w:eastAsia="Times New Roman" w:hAnsi="Times New Roman" w:cs="Times New Roman"/>
          <w:sz w:val="24"/>
          <w:szCs w:val="24"/>
        </w:rPr>
        <w:t>В  вопросах функционирования Образовательного учреждения: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3D63" w:rsidRPr="00C83D63">
        <w:rPr>
          <w:rFonts w:ascii="Times New Roman" w:hAnsi="Times New Roman" w:cs="Times New Roman"/>
          <w:sz w:val="24"/>
          <w:szCs w:val="24"/>
        </w:rPr>
        <w:t>.2.1.1.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  вносит на рассмотрение общего собрания коллек</w:t>
      </w:r>
      <w:r w:rsidR="00C83D63">
        <w:rPr>
          <w:rFonts w:ascii="Times New Roman" w:eastAsia="Times New Roman" w:hAnsi="Times New Roman" w:cs="Times New Roman"/>
          <w:sz w:val="24"/>
          <w:szCs w:val="24"/>
        </w:rPr>
        <w:t xml:space="preserve">тива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внесению изменений, дополнений в Устав образовательного учреждения и направляет их на согласование в </w:t>
      </w:r>
      <w:r w:rsidR="00C83D63">
        <w:rPr>
          <w:rFonts w:ascii="Times New Roman" w:eastAsia="Times New Roman" w:hAnsi="Times New Roman" w:cs="Times New Roman"/>
          <w:sz w:val="24"/>
          <w:szCs w:val="24"/>
        </w:rPr>
        <w:t xml:space="preserve">Вилюйское Улусное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образованием  и Учредителю для утверждения и </w:t>
      </w:r>
      <w:r w:rsidR="00C83D63" w:rsidRPr="00C83D63">
        <w:rPr>
          <w:rFonts w:ascii="Times New Roman" w:eastAsia="Times New Roman" w:hAnsi="Times New Roman" w:cs="Times New Roman"/>
          <w:spacing w:val="-2"/>
          <w:sz w:val="24"/>
          <w:szCs w:val="24"/>
        </w:rPr>
        <w:t>регистрации;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C83D63" w:rsidRPr="00C83D63">
        <w:rPr>
          <w:rFonts w:ascii="Times New Roman" w:hAnsi="Times New Roman" w:cs="Times New Roman"/>
          <w:spacing w:val="-2"/>
          <w:sz w:val="24"/>
          <w:szCs w:val="24"/>
        </w:rPr>
        <w:t xml:space="preserve">.2.1.2.  </w:t>
      </w:r>
      <w:r w:rsidR="00C83D63" w:rsidRPr="00C83D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осуществляет </w:t>
      </w:r>
      <w:proofErr w:type="gramStart"/>
      <w:r w:rsidR="00C83D63" w:rsidRPr="00C83D63">
        <w:rPr>
          <w:rFonts w:ascii="Times New Roman" w:eastAsia="Times New Roman" w:hAnsi="Times New Roman" w:cs="Times New Roman"/>
          <w:spacing w:val="-2"/>
          <w:sz w:val="24"/>
          <w:szCs w:val="24"/>
        </w:rPr>
        <w:t>контроль за</w:t>
      </w:r>
      <w:proofErr w:type="gramEnd"/>
      <w:r w:rsidR="00C83D63" w:rsidRPr="00C83D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соблюдением безопасных условий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воспитания, обучения и тр</w:t>
      </w:r>
      <w:r w:rsidR="00C83D63">
        <w:rPr>
          <w:rFonts w:ascii="Times New Roman" w:eastAsia="Times New Roman" w:hAnsi="Times New Roman" w:cs="Times New Roman"/>
          <w:sz w:val="24"/>
          <w:szCs w:val="24"/>
        </w:rPr>
        <w:t>уда в ДОУ.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83D63" w:rsidRPr="00C83D63">
        <w:rPr>
          <w:rFonts w:ascii="Times New Roman" w:hAnsi="Times New Roman" w:cs="Times New Roman"/>
          <w:sz w:val="24"/>
          <w:szCs w:val="24"/>
        </w:rPr>
        <w:t xml:space="preserve">.2.2. 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В  вопросах организации образовательного процесса: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56D26">
        <w:rPr>
          <w:rFonts w:ascii="Times New Roman" w:eastAsia="Times New Roman" w:hAnsi="Times New Roman" w:cs="Times New Roman"/>
          <w:sz w:val="24"/>
          <w:szCs w:val="24"/>
        </w:rPr>
        <w:t>.2.2.1.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 по представлению руководи</w:t>
      </w:r>
      <w:r w:rsidR="00C83D63">
        <w:rPr>
          <w:rFonts w:ascii="Times New Roman" w:eastAsia="Times New Roman" w:hAnsi="Times New Roman" w:cs="Times New Roman"/>
          <w:sz w:val="24"/>
          <w:szCs w:val="24"/>
        </w:rPr>
        <w:t xml:space="preserve">теля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  после одобрения педагогическим Сов</w:t>
      </w:r>
      <w:r w:rsidR="00C83D63">
        <w:rPr>
          <w:rFonts w:ascii="Times New Roman" w:eastAsia="Times New Roman" w:hAnsi="Times New Roman" w:cs="Times New Roman"/>
          <w:sz w:val="24"/>
          <w:szCs w:val="24"/>
        </w:rPr>
        <w:t>етом ДОУ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  согласовывает компонент государственного </w:t>
      </w:r>
      <w:r w:rsidR="00C83D63" w:rsidRPr="00C83D63">
        <w:rPr>
          <w:rFonts w:ascii="Times New Roman" w:eastAsia="Times New Roman" w:hAnsi="Times New Roman" w:cs="Times New Roman"/>
          <w:spacing w:val="6"/>
          <w:sz w:val="24"/>
          <w:szCs w:val="24"/>
        </w:rPr>
        <w:t>стандарта Образовательного учреждения;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.2.2.2.  вносит руководи</w:t>
      </w:r>
      <w:r w:rsidR="00C83D63">
        <w:rPr>
          <w:rFonts w:ascii="Times New Roman" w:eastAsia="Times New Roman" w:hAnsi="Times New Roman" w:cs="Times New Roman"/>
          <w:sz w:val="24"/>
          <w:szCs w:val="24"/>
        </w:rPr>
        <w:t xml:space="preserve">телю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в части:</w:t>
      </w:r>
    </w:p>
    <w:p w:rsidR="00C83D63" w:rsidRPr="00C83D63" w:rsidRDefault="007E5B02" w:rsidP="00056D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pacing w:val="-3"/>
          <w:sz w:val="24"/>
          <w:szCs w:val="24"/>
        </w:rPr>
        <w:t xml:space="preserve">- </w:t>
      </w:r>
      <w:r w:rsidR="00C83D63" w:rsidRPr="00C83D63">
        <w:rPr>
          <w:rFonts w:hAnsi="Times New Roman"/>
          <w:spacing w:val="-3"/>
          <w:sz w:val="24"/>
          <w:szCs w:val="24"/>
        </w:rPr>
        <w:t xml:space="preserve">выбора программного обеспечения рекомендованных Министерством </w:t>
      </w:r>
      <w:r w:rsidR="00C83D63" w:rsidRPr="00C83D63">
        <w:rPr>
          <w:rFonts w:hAnsi="Times New Roman"/>
          <w:sz w:val="24"/>
          <w:szCs w:val="24"/>
        </w:rPr>
        <w:t>образования РФ к использованию в образовательном процессе;</w:t>
      </w:r>
    </w:p>
    <w:p w:rsidR="00C83D63" w:rsidRPr="00C83D63" w:rsidRDefault="007E5B02" w:rsidP="00056D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pacing w:val="-3"/>
          <w:sz w:val="24"/>
          <w:szCs w:val="24"/>
        </w:rPr>
        <w:t xml:space="preserve">- </w:t>
      </w:r>
      <w:r w:rsidR="00C83D63" w:rsidRPr="00C83D63">
        <w:rPr>
          <w:rFonts w:hAnsi="Times New Roman"/>
          <w:spacing w:val="-3"/>
          <w:sz w:val="24"/>
          <w:szCs w:val="24"/>
        </w:rPr>
        <w:t>созда</w:t>
      </w:r>
      <w:r>
        <w:rPr>
          <w:rFonts w:hAnsi="Times New Roman"/>
          <w:spacing w:val="-3"/>
          <w:sz w:val="24"/>
          <w:szCs w:val="24"/>
        </w:rPr>
        <w:t xml:space="preserve">ния в </w:t>
      </w:r>
      <w:r w:rsidR="00216F2B">
        <w:rPr>
          <w:rFonts w:hAnsi="Times New Roman"/>
          <w:sz w:val="24"/>
          <w:szCs w:val="24"/>
        </w:rPr>
        <w:t>Учреждении</w:t>
      </w:r>
      <w:r w:rsidR="00C83D63" w:rsidRPr="00C83D63">
        <w:rPr>
          <w:rFonts w:hAnsi="Times New Roman"/>
          <w:spacing w:val="-3"/>
          <w:sz w:val="24"/>
          <w:szCs w:val="24"/>
        </w:rPr>
        <w:t xml:space="preserve"> необходимых условий для организации питания и </w:t>
      </w:r>
      <w:r w:rsidR="00C83D63" w:rsidRPr="00C83D63">
        <w:rPr>
          <w:rFonts w:hAnsi="Times New Roman"/>
          <w:sz w:val="24"/>
          <w:szCs w:val="24"/>
        </w:rPr>
        <w:t>медицинского обслуживания воспитанников;</w:t>
      </w:r>
    </w:p>
    <w:p w:rsidR="00C83D63" w:rsidRPr="00C83D63" w:rsidRDefault="007E5B02" w:rsidP="00056D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- </w:t>
      </w:r>
      <w:r w:rsidR="00C83D63" w:rsidRPr="00C83D63">
        <w:rPr>
          <w:rFonts w:hAnsi="Times New Roman"/>
          <w:sz w:val="24"/>
          <w:szCs w:val="24"/>
        </w:rPr>
        <w:t>организации медико-педагогической комис</w:t>
      </w:r>
      <w:r>
        <w:rPr>
          <w:rFonts w:hAnsi="Times New Roman"/>
          <w:sz w:val="24"/>
          <w:szCs w:val="24"/>
        </w:rPr>
        <w:t xml:space="preserve">сии в </w:t>
      </w:r>
      <w:r w:rsidR="00216F2B">
        <w:rPr>
          <w:rFonts w:hAnsi="Times New Roman"/>
          <w:sz w:val="24"/>
          <w:szCs w:val="24"/>
        </w:rPr>
        <w:t>Учреждении</w:t>
      </w:r>
      <w:r w:rsidR="00C83D63" w:rsidRPr="00C83D63">
        <w:rPr>
          <w:rFonts w:hAnsi="Times New Roman"/>
          <w:sz w:val="24"/>
          <w:szCs w:val="24"/>
        </w:rPr>
        <w:t>;</w:t>
      </w:r>
    </w:p>
    <w:p w:rsidR="00C83D63" w:rsidRPr="00C83D63" w:rsidRDefault="007E5B02" w:rsidP="00056D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pacing w:val="-2"/>
          <w:sz w:val="24"/>
          <w:szCs w:val="24"/>
        </w:rPr>
        <w:t xml:space="preserve">- </w:t>
      </w:r>
      <w:r w:rsidR="00C83D63" w:rsidRPr="00C83D63">
        <w:rPr>
          <w:rFonts w:hAnsi="Times New Roman"/>
          <w:spacing w:val="-2"/>
          <w:sz w:val="24"/>
          <w:szCs w:val="24"/>
        </w:rPr>
        <w:t xml:space="preserve">мероприятий по охране труда и пожарной безопасности, а также укреплению </w:t>
      </w:r>
      <w:r w:rsidR="00C83D63" w:rsidRPr="00C83D63">
        <w:rPr>
          <w:rFonts w:hAnsi="Times New Roman"/>
          <w:sz w:val="24"/>
          <w:szCs w:val="24"/>
        </w:rPr>
        <w:t>здоровья воспитанников;</w:t>
      </w:r>
    </w:p>
    <w:p w:rsidR="00C83D63" w:rsidRPr="00C83D63" w:rsidRDefault="007E5B02" w:rsidP="00056D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pacing w:val="1"/>
          <w:sz w:val="24"/>
          <w:szCs w:val="24"/>
        </w:rPr>
        <w:t xml:space="preserve">- </w:t>
      </w:r>
      <w:r w:rsidR="00C83D63" w:rsidRPr="00C83D63">
        <w:rPr>
          <w:rFonts w:hAnsi="Times New Roman"/>
          <w:spacing w:val="1"/>
          <w:sz w:val="24"/>
          <w:szCs w:val="24"/>
        </w:rPr>
        <w:t>развития воспитательной раб</w:t>
      </w:r>
      <w:r>
        <w:rPr>
          <w:rFonts w:hAnsi="Times New Roman"/>
          <w:spacing w:val="1"/>
          <w:sz w:val="24"/>
          <w:szCs w:val="24"/>
        </w:rPr>
        <w:t xml:space="preserve">оты в </w:t>
      </w:r>
      <w:r w:rsidR="00216F2B">
        <w:rPr>
          <w:rFonts w:hAnsi="Times New Roman"/>
          <w:sz w:val="24"/>
          <w:szCs w:val="24"/>
        </w:rPr>
        <w:t>Учреждения</w:t>
      </w:r>
      <w:r>
        <w:rPr>
          <w:rFonts w:hAnsi="Times New Roman"/>
          <w:spacing w:val="1"/>
          <w:sz w:val="24"/>
          <w:szCs w:val="24"/>
        </w:rPr>
        <w:t>.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3D63" w:rsidRPr="00C83D63">
        <w:rPr>
          <w:rFonts w:ascii="Times New Roman" w:hAnsi="Times New Roman" w:cs="Times New Roman"/>
          <w:sz w:val="24"/>
          <w:szCs w:val="24"/>
        </w:rPr>
        <w:t xml:space="preserve">.2.3. 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В сфере финансово-хозяйственной деятельности;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3D63" w:rsidRPr="00C83D63">
        <w:rPr>
          <w:rFonts w:ascii="Times New Roman" w:hAnsi="Times New Roman" w:cs="Times New Roman"/>
          <w:sz w:val="24"/>
          <w:szCs w:val="24"/>
        </w:rPr>
        <w:t xml:space="preserve">.2.3.1. 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содействует привлечению внебюджетных сре</w:t>
      </w:r>
      <w:proofErr w:type="gramStart"/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я обеспечения деятельности и разв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ития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.2.3.2.  определяет цели и направления  </w:t>
      </w:r>
      <w:r w:rsidR="00C83D63" w:rsidRPr="00C83D63">
        <w:rPr>
          <w:rFonts w:ascii="Times New Roman" w:eastAsia="Times New Roman" w:hAnsi="Times New Roman" w:cs="Times New Roman"/>
          <w:spacing w:val="-2"/>
          <w:sz w:val="24"/>
          <w:szCs w:val="24"/>
        </w:rPr>
        <w:t>расходования внебюджетных средств, утверждает сметы расходов внебюджетных средств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3D63" w:rsidRPr="00C83D63">
        <w:rPr>
          <w:rFonts w:ascii="Times New Roman" w:hAnsi="Times New Roman" w:cs="Times New Roman"/>
          <w:sz w:val="24"/>
          <w:szCs w:val="24"/>
        </w:rPr>
        <w:t xml:space="preserve">.2.4. 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В вопросах взаимоотношений участников образовательного процесса и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83D63" w:rsidRPr="00C83D63">
        <w:rPr>
          <w:rFonts w:ascii="Times New Roman" w:eastAsia="Times New Roman" w:hAnsi="Times New Roman" w:cs="Times New Roman"/>
          <w:spacing w:val="-9"/>
          <w:sz w:val="24"/>
          <w:szCs w:val="24"/>
        </w:rPr>
        <w:t>: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83D63" w:rsidRPr="00C83D63">
        <w:rPr>
          <w:rFonts w:ascii="Times New Roman" w:hAnsi="Times New Roman" w:cs="Times New Roman"/>
          <w:bCs/>
          <w:sz w:val="24"/>
          <w:szCs w:val="24"/>
        </w:rPr>
        <w:t xml:space="preserve">.2.4.1.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рассматривает жалобы и заявления связанные с нарушением прав и</w:t>
      </w:r>
      <w:r w:rsidR="00C83D63" w:rsidRPr="00C83D63">
        <w:rPr>
          <w:rFonts w:ascii="Times New Roman" w:hAnsi="Times New Roman" w:cs="Times New Roman"/>
          <w:sz w:val="24"/>
          <w:szCs w:val="24"/>
        </w:rPr>
        <w:t xml:space="preserve"> </w:t>
      </w:r>
      <w:r w:rsidR="00C83D63" w:rsidRPr="00C83D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законных интересов всех участников </w:t>
      </w:r>
      <w:proofErr w:type="spellStart"/>
      <w:r w:rsidR="00C83D63" w:rsidRPr="00C83D63">
        <w:rPr>
          <w:rFonts w:ascii="Times New Roman" w:eastAsia="Times New Roman" w:hAnsi="Times New Roman" w:cs="Times New Roman"/>
          <w:spacing w:val="1"/>
          <w:sz w:val="24"/>
          <w:szCs w:val="24"/>
        </w:rPr>
        <w:t>воспитательно</w:t>
      </w:r>
      <w:proofErr w:type="spellEnd"/>
      <w:r w:rsidR="00C83D63" w:rsidRPr="00C83D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–образовательного </w:t>
      </w:r>
      <w:r w:rsidR="00C83D63" w:rsidRPr="00C83D63">
        <w:rPr>
          <w:rFonts w:ascii="Times New Roman" w:eastAsia="Times New Roman" w:hAnsi="Times New Roman" w:cs="Times New Roman"/>
          <w:spacing w:val="-3"/>
          <w:sz w:val="24"/>
          <w:szCs w:val="24"/>
        </w:rPr>
        <w:t>процесса (воспитанников, родителей, а так же сотрудн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иков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83D63" w:rsidRPr="00C83D6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); осуществляет защиту прав и интересов, детей и их родителей (законных представителей) принимает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по ним решения;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83D63" w:rsidRPr="00C83D63">
        <w:rPr>
          <w:rFonts w:ascii="Times New Roman" w:hAnsi="Times New Roman" w:cs="Times New Roman"/>
          <w:bCs/>
          <w:sz w:val="24"/>
          <w:szCs w:val="24"/>
        </w:rPr>
        <w:t>.2.4.2</w:t>
      </w:r>
      <w:r>
        <w:rPr>
          <w:rFonts w:ascii="Times New Roman" w:hAnsi="Times New Roman" w:cs="Times New Roman"/>
          <w:bCs/>
          <w:sz w:val="24"/>
          <w:szCs w:val="24"/>
        </w:rPr>
        <w:t>. Х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одатайствует перед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Вилюйским Улусным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правлением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бразованием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 о расторжении трудового договора с руководит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елем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 при наличии оснований, предусмотренных трудовым </w:t>
      </w:r>
      <w:r w:rsidR="00C83D63" w:rsidRPr="00C83D63">
        <w:rPr>
          <w:rFonts w:ascii="Times New Roman" w:eastAsia="Times New Roman" w:hAnsi="Times New Roman" w:cs="Times New Roman"/>
          <w:spacing w:val="-2"/>
          <w:sz w:val="24"/>
          <w:szCs w:val="24"/>
        </w:rPr>
        <w:t>законодательством.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83D63" w:rsidRPr="00C83D63">
        <w:rPr>
          <w:rFonts w:ascii="Times New Roman" w:hAnsi="Times New Roman" w:cs="Times New Roman"/>
          <w:bCs/>
          <w:sz w:val="24"/>
          <w:szCs w:val="24"/>
        </w:rPr>
        <w:t xml:space="preserve">.2.5.  </w:t>
      </w:r>
      <w:r w:rsidR="00C83D63" w:rsidRPr="00C83D63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C83D63" w:rsidRPr="00C83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определении путей развития и оценки эффективности деятельности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83D63" w:rsidRPr="00C83D63">
        <w:rPr>
          <w:rFonts w:ascii="Times New Roman" w:eastAsia="Times New Roman" w:hAnsi="Times New Roman" w:cs="Times New Roman"/>
          <w:spacing w:val="-5"/>
          <w:sz w:val="24"/>
          <w:szCs w:val="24"/>
        </w:rPr>
        <w:t>: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6D26">
        <w:rPr>
          <w:rFonts w:ascii="Times New Roman" w:hAnsi="Times New Roman" w:cs="Times New Roman"/>
          <w:sz w:val="24"/>
          <w:szCs w:val="24"/>
        </w:rPr>
        <w:t>.2.5.1.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заслушивает руководи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теля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 xml:space="preserve"> и согласовывает  ежегодный публичный отчет по итогам учебного и финансового года;</w:t>
      </w:r>
    </w:p>
    <w:p w:rsidR="00C83D63" w:rsidRPr="00056D26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056D26">
        <w:rPr>
          <w:rFonts w:ascii="Times New Roman" w:hAnsi="Times New Roman" w:cs="Times New Roman"/>
          <w:spacing w:val="-2"/>
          <w:sz w:val="24"/>
          <w:szCs w:val="24"/>
        </w:rPr>
        <w:t>.2.5.2.</w:t>
      </w:r>
      <w:r w:rsidR="00C83D63" w:rsidRPr="00C83D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представляет ежегодный публичный отчет о деятельности Совета  Учредителю и </w:t>
      </w:r>
      <w:r w:rsidR="00C83D63" w:rsidRPr="00C83D63">
        <w:rPr>
          <w:rFonts w:ascii="Times New Roman" w:eastAsia="Times New Roman" w:hAnsi="Times New Roman" w:cs="Times New Roman"/>
          <w:sz w:val="24"/>
          <w:szCs w:val="24"/>
        </w:rPr>
        <w:t>общественности;</w:t>
      </w:r>
    </w:p>
    <w:p w:rsidR="00C83D63" w:rsidRPr="00C83D63" w:rsidRDefault="007E5B02" w:rsidP="00056D26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4</w:t>
      </w:r>
      <w:r w:rsidR="00C83D63" w:rsidRPr="00C83D6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.2.5.3. </w:t>
      </w:r>
      <w:r w:rsidR="00C83D63" w:rsidRPr="00C83D6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по</w:t>
      </w:r>
      <w:r w:rsidR="00C83D63" w:rsidRPr="00C83D6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C83D63" w:rsidRPr="00C83D63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представлению руководи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теля </w:t>
      </w:r>
      <w:r w:rsidR="00216F2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83D63" w:rsidRPr="00C83D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согласовывает  образовательную программу </w:t>
      </w:r>
      <w:r w:rsidR="00C83D63" w:rsidRPr="00C83D6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образовательного учреждения;</w:t>
      </w:r>
    </w:p>
    <w:p w:rsidR="00C83D63" w:rsidRPr="007E5B02" w:rsidRDefault="007E5B02" w:rsidP="00056D26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C83D63" w:rsidRPr="00C83D63">
        <w:rPr>
          <w:rFonts w:ascii="Times New Roman" w:hAnsi="Times New Roman" w:cs="Times New Roman"/>
          <w:spacing w:val="-2"/>
          <w:sz w:val="24"/>
          <w:szCs w:val="24"/>
        </w:rPr>
        <w:t xml:space="preserve">.2.5.4. </w:t>
      </w:r>
      <w:r w:rsidR="00C83D63" w:rsidRPr="00C83D63">
        <w:rPr>
          <w:rFonts w:ascii="Times New Roman" w:eastAsia="Times New Roman" w:hAnsi="Times New Roman" w:cs="Times New Roman"/>
          <w:spacing w:val="-2"/>
          <w:sz w:val="24"/>
          <w:szCs w:val="24"/>
        </w:rPr>
        <w:t>осуществляет выдвиж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ение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83D63" w:rsidRPr="00C83D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на конкурсный отбор на соискание </w:t>
      </w:r>
      <w:r w:rsidR="00C83D63" w:rsidRPr="00C83D63">
        <w:rPr>
          <w:rFonts w:ascii="Times New Roman" w:eastAsia="Times New Roman" w:hAnsi="Times New Roman" w:cs="Times New Roman"/>
          <w:spacing w:val="6"/>
          <w:sz w:val="24"/>
          <w:szCs w:val="24"/>
        </w:rPr>
        <w:t>стипендий, грантов и т.д.</w:t>
      </w:r>
    </w:p>
    <w:p w:rsidR="00146A26" w:rsidRPr="0001313C" w:rsidRDefault="00146A26" w:rsidP="00864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7E5B02" w:rsidRPr="00013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деятельности Совета</w:t>
      </w:r>
    </w:p>
    <w:p w:rsidR="007E5B02" w:rsidRPr="00056D26" w:rsidRDefault="007E5B02" w:rsidP="00864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Организационной формой работы Совета являются заседания, которые проходят по мере необходимости, но не реже одного раза в квартал. Заседания Совета созываются председателем Совета, а в его отсутствие – заместителем председателя.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Внеочередные заседания Совета могут созываться по требованию не менее 1/3 членов Совета.</w:t>
      </w:r>
      <w:r w:rsidR="00B56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время, место, повестка заседания Совета, а также необходимые материалы доводятся до сведения членов Совета не позднее, чем за 5 дней до заседания Совета.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На заседании может быть решён любой вопрос, отнесённый к компетенции Совета.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Первое заседание впервые созданного Совета созывается </w:t>
      </w:r>
      <w:proofErr w:type="gramStart"/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 Учреждения</w:t>
      </w:r>
      <w:proofErr w:type="gramEnd"/>
      <w:r w:rsidR="0086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чем через месяц после его формирования. На первом заседании Совета утверждается регламент Совета, избирается его председатель, заместитель председателя, избирается секретарь Совета.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Совет вправе для подготовки материалов к заседаниям Совета, выработки проектов его решений в период между заседаниями создавать постоянные и временные комиссии Совета.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Заседание Совета правомочно, если на нём присутствуют более половины от числа членов Совета. Заседание ведёт председатель, а в его отсутствие</w:t>
      </w:r>
      <w:r w:rsidRPr="0014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председателя Совета.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Решения Совета принимаются простым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секретарём Совета.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Председатель Совета имеет право: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действовать от имени Совета в пределах полномочий, имеющихся у этого органа;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6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Совет в отношениях с органами государственной власти, и органами местного самоуправления, с юридическими и физическими лицами;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информацию о состоянии и рез</w:t>
      </w:r>
      <w:r w:rsidR="0078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ультатах деятельности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информировать заведующего о фактах нарушения действующе</w:t>
      </w:r>
      <w:r w:rsidR="0078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законодательства в ДОУ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Организационно – техническое обеспечение деятельности и делопроизводство Совета об</w:t>
      </w:r>
      <w:r w:rsidR="0078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еспечивает </w:t>
      </w:r>
      <w:proofErr w:type="gramStart"/>
      <w:r w:rsidR="0078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proofErr w:type="gramEnd"/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На заседании Совета секретарь ведёт протокол.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заседания оформляется в пятидневный срок.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заседания Совета подписывается председательствующим на заседании и секретарём, которые несут ответственность за достоверность протокола.</w:t>
      </w:r>
    </w:p>
    <w:p w:rsidR="00146A26" w:rsidRPr="00146A26" w:rsidRDefault="00146A26" w:rsidP="00785AB5">
      <w:pPr>
        <w:shd w:val="clear" w:color="auto" w:fill="FFFFFF"/>
        <w:spacing w:after="0" w:line="240" w:lineRule="auto"/>
        <w:ind w:left="-28" w:right="-143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Члены Совета осуществляют свою деятельность безвозмездно и имеют юридический статус добровольцев в соответствии с федеральным законодательством</w:t>
      </w:r>
      <w:r w:rsidR="00B562D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Федерального закона № 135-ФЗ «О б</w:t>
      </w:r>
      <w:r w:rsidR="0078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лаготворительной деятельности и 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благотворительных организациях».</w:t>
      </w:r>
    </w:p>
    <w:p w:rsidR="0001313C" w:rsidRDefault="00146A26" w:rsidP="00056D26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 Материальное и организационно-техническое обеспечение деятельности Совета, подготовка справочных и других материалов к заседаниям возлагается на администрацию</w:t>
      </w:r>
      <w:r w:rsidR="0078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6D26" w:rsidRPr="00056D26" w:rsidRDefault="00056D26" w:rsidP="00056D26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46A26" w:rsidRPr="007A7483" w:rsidRDefault="00146A26" w:rsidP="00B56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7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7A7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от</w:t>
      </w:r>
      <w:r w:rsidR="00785AB5" w:rsidRPr="007A7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ветственность Управляющего Совета </w:t>
      </w:r>
    </w:p>
    <w:p w:rsidR="005B4D9C" w:rsidRPr="00056D26" w:rsidRDefault="005B4D9C" w:rsidP="00B56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="00B56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Избранный 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</w:t>
      </w:r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 </w:t>
      </w:r>
      <w:r w:rsidR="00B562D4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 xml:space="preserve"> 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85AB5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овета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должен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добросовестно и разумно исполнять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возложенное на него</w:t>
      </w:r>
      <w:r w:rsidR="00B56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общественное поручение.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Член</w:t>
      </w:r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 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овета вправе посещать учреждение в любое время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согласова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 время и цель своего посещения с</w:t>
      </w:r>
      <w:r w:rsidR="00B562D4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 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proofErr w:type="gramEnd"/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Члены Совета работают на общественных началах. Учреждения не вправе осуществлять выплату вознаграждения членам Совета за выполнение ими возложенных на них функций.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Член Совета имеет право: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заседаниях Совета, принимать участие в обсуждении и принятии решений. Член Совета, оставшийся в меньшинстве при голосовании вправе выразить в письменной форме свое особое мнение, которое приобщает</w:t>
      </w:r>
      <w:r w:rsidR="00B56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к протоколу заседания Совета.</w:t>
      </w:r>
    </w:p>
    <w:p w:rsidR="00146A26" w:rsidRPr="00146A26" w:rsidRDefault="00B562D4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нициировать проведение заседания Совета по любому вопросу, относящемуся к компетенции Совета;</w:t>
      </w:r>
    </w:p>
    <w:p w:rsidR="00146A26" w:rsidRPr="00146A26" w:rsidRDefault="00B562D4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требовать от администрации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всей необходимой для участия в работе Совета информации по вопросам, относящимся к компетенции Совета;</w:t>
      </w:r>
    </w:p>
    <w:p w:rsidR="00146A26" w:rsidRPr="00146A26" w:rsidRDefault="00B562D4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присутствовать      на     заседании    педагогического   </w:t>
      </w:r>
      <w:r w:rsidR="0078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совета,  общего родительского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с правом совещательного голоса;</w:t>
      </w:r>
    </w:p>
    <w:p w:rsidR="00146A26" w:rsidRPr="00146A26" w:rsidRDefault="00B562D4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присутствовать при проведении аттестации работников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6D26" w:rsidRDefault="00B562D4" w:rsidP="0014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</w:t>
      </w:r>
      <w:r w:rsidR="0005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в работе экспертных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05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миссий по лицензированию и аккредитации Учреждения,</w:t>
      </w:r>
    </w:p>
    <w:p w:rsidR="00056D26" w:rsidRDefault="00056D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наблюдателя (кроме членов </w:t>
      </w:r>
      <w:r w:rsidR="00B56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из числа работников).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</w:t>
      </w:r>
      <w:r w:rsidR="00056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5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 Совета, 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05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тиворечащие положениям Устава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05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положениям договора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Учредителя, недействительны с момента их принятия и не подлежат исполнению </w:t>
      </w:r>
      <w:proofErr w:type="gramStart"/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заведующим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proofErr w:type="gramEnd"/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работниками и иными участниками образовательного процесса.  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Члены  Совета обязаны посещать  заседания Совета. Член Совета может быть выведен из его состава по решению Совета в случае пропуска более двух заседаний Совета подряд без уважительных причин.  </w:t>
      </w:r>
    </w:p>
    <w:p w:rsidR="00146A26" w:rsidRPr="00146A26" w:rsidRDefault="00146A26" w:rsidP="00785AB5">
      <w:pPr>
        <w:shd w:val="clear" w:color="auto" w:fill="FFFFFF"/>
        <w:spacing w:after="0" w:line="240" w:lineRule="auto"/>
        <w:ind w:right="-284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6.7.  Совет несет ответственность за своевременное принятие и вып</w:t>
      </w:r>
      <w:r w:rsidR="00B56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олнение решений, входящих в его компетенцию.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proofErr w:type="gramEnd"/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самостоятельно принимать решение по вопросу, входящему в компетен</w:t>
      </w:r>
      <w:r w:rsidR="0078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цию Совета, в случае отсутствия 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необходимого решения Совета по данному вопросу в установленные сроки.</w:t>
      </w:r>
    </w:p>
    <w:p w:rsidR="00146A26" w:rsidRPr="00146A26" w:rsidRDefault="00146A26" w:rsidP="00B5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   Член  Совета выводится   из  его  состава по решению Совета  в следующих случаях:</w:t>
      </w:r>
    </w:p>
    <w:p w:rsidR="00146A26" w:rsidRPr="00146A26" w:rsidRDefault="00785AB5" w:rsidP="00B56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 члена Совета, выраженному в письменной форме;</w:t>
      </w:r>
    </w:p>
    <w:p w:rsidR="00146A26" w:rsidRPr="00146A26" w:rsidRDefault="00785AB5" w:rsidP="00B56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отзыве представителя Учредителя;        </w:t>
      </w:r>
    </w:p>
    <w:p w:rsidR="00146A26" w:rsidRPr="00146A26" w:rsidRDefault="00785AB5" w:rsidP="00B56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13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 увольнении с работы </w:t>
      </w:r>
      <w:proofErr w:type="gramStart"/>
      <w:r w:rsidR="00013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заведующего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proofErr w:type="gramEnd"/>
      <w:r w:rsidR="00013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или увольнении работника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013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избранного членом Совета, если они не могут быть кооптированы в состав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после увольнения;</w:t>
      </w:r>
    </w:p>
    <w:p w:rsidR="00146A26" w:rsidRPr="00146A26" w:rsidRDefault="00785AB5" w:rsidP="00B56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 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неоднократно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 действ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 вразрез с интересами 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 и 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овета;</w:t>
      </w:r>
    </w:p>
    <w:p w:rsidR="00785AB5" w:rsidRDefault="00785AB5" w:rsidP="00B56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случае  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неоднократно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 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 наруше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 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свои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 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обязаннос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   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 в 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отношении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A26" w:rsidRPr="00146A26" w:rsidRDefault="00146A26" w:rsidP="00B56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lastRenderedPageBreak/>
        <w:t>конфиденциальных вопросов, связанных с работой 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, его сотрудников или 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</w:t>
      </w:r>
      <w:r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;</w:t>
      </w:r>
    </w:p>
    <w:p w:rsidR="00DF4C64" w:rsidRDefault="00785AB5" w:rsidP="00B56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не посещающего собрания 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46A26" w:rsidRPr="00146A26">
        <w:rPr>
          <w:rFonts w:ascii="Thorndale AMT" w:eastAsia="Times New Roman" w:hAnsi="Thorndale AMT" w:cs="Arial"/>
          <w:color w:val="000000"/>
          <w:sz w:val="24"/>
          <w:szCs w:val="24"/>
          <w:lang w:eastAsia="ru-RU"/>
        </w:rPr>
        <w:t>овета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4C64" w:rsidRDefault="0001313C" w:rsidP="00B56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 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следующих обстоятельств,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епятствующих участию члена Совет в работе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4C64" w:rsidRDefault="00146A26" w:rsidP="00B56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 в работе Совета:  </w:t>
      </w:r>
    </w:p>
    <w:p w:rsidR="00DF4C64" w:rsidRDefault="00DF4C64" w:rsidP="00B56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лишение родительских  прав;</w:t>
      </w:r>
    </w:p>
    <w:p w:rsidR="00AA77CF" w:rsidRDefault="00DF4C64" w:rsidP="00B56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8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7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судебное запрещение  </w:t>
      </w:r>
      <w:r w:rsidR="00AA77CF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  педагогической  и  иной  деятельностью,</w:t>
      </w:r>
      <w:r w:rsidR="00AA7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77CF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связанной  </w:t>
      </w:r>
    </w:p>
    <w:p w:rsidR="00AA77CF" w:rsidRDefault="00AA77CF" w:rsidP="00B56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работой с детьми,</w:t>
      </w:r>
    </w:p>
    <w:p w:rsidR="00AA77CF" w:rsidRDefault="00DF4C64" w:rsidP="00B56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признание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решению  суда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недееспособным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46A26" w:rsidRPr="00AA77CF" w:rsidRDefault="00DF4C64" w:rsidP="00B56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неснятой и непогашенной судимости за совершение уголовного преступления.</w:t>
      </w:r>
    </w:p>
    <w:p w:rsidR="00146A26" w:rsidRPr="00146A26" w:rsidRDefault="00146A26" w:rsidP="0014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</w:t>
      </w:r>
      <w:r w:rsidR="00DF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досрочного выбытия или вывода члена Совета из его состава Совет совместно с администрацией </w:t>
      </w:r>
      <w:r w:rsidR="007A748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меры к замещению вакансии в порядке, предусмотренном соответственно для его избрания или кооптации. Довыборы и (или) кооптация новых членов осуществляется в сроки, определяемые Советом, с соблюдением установленного порядка и процедур.</w:t>
      </w:r>
    </w:p>
    <w:p w:rsidR="00146A26" w:rsidRPr="00056D26" w:rsidRDefault="00146A26" w:rsidP="00146A2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6A2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</w:p>
    <w:p w:rsidR="00146A26" w:rsidRDefault="00785AB5" w:rsidP="00AA77CF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Pr="007A7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Документация и отчетность Управляющего Совета </w:t>
      </w:r>
      <w:r w:rsidR="007A7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</w:t>
      </w:r>
    </w:p>
    <w:p w:rsidR="007A7483" w:rsidRPr="00056D26" w:rsidRDefault="007A7483" w:rsidP="00AA77CF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46A26" w:rsidRPr="00146A26" w:rsidRDefault="00146A26" w:rsidP="00AA7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="00AA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Документация:</w:t>
      </w:r>
    </w:p>
    <w:p w:rsidR="00146A26" w:rsidRPr="00146A26" w:rsidRDefault="00785AB5" w:rsidP="00AA77CF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7.1.1. 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имеет собственную документац</w:t>
      </w:r>
      <w:r w:rsidR="00AA7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ию, обеспечивающую его работу и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отражающую состояние его деятельности:</w:t>
      </w:r>
    </w:p>
    <w:p w:rsidR="00146A26" w:rsidRPr="00146A26" w:rsidRDefault="00AA77CF" w:rsidP="00AA77C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Управляющем Совете;</w:t>
      </w:r>
    </w:p>
    <w:p w:rsidR="00146A26" w:rsidRPr="00146A26" w:rsidRDefault="00AA77CF" w:rsidP="00AA77C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членов Управляющего Совета;</w:t>
      </w:r>
    </w:p>
    <w:p w:rsidR="00146A26" w:rsidRPr="00146A26" w:rsidRDefault="00AA77CF" w:rsidP="00AA77C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B2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Управляющего Совета.</w:t>
      </w:r>
    </w:p>
    <w:p w:rsidR="00146A26" w:rsidRPr="00146A26" w:rsidRDefault="002B2078" w:rsidP="00AA77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7.1.2</w:t>
      </w:r>
      <w:r w:rsidR="00AA7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  <w:r w:rsidR="005B4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ротоколы заседаний Управляющего Со</w:t>
      </w:r>
      <w:r w:rsidR="00AA7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вета хранятся в </w:t>
      </w:r>
      <w:r w:rsidR="00E80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="00AA7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Они должны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доступны для ознакомления всем участникам образоват</w:t>
      </w:r>
      <w:r w:rsidR="00AA7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ельного процесса   </w:t>
      </w:r>
      <w:r w:rsidR="00E80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AA7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Решения 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Управляющего Совета размещаются на информационном стенде.</w:t>
      </w:r>
    </w:p>
    <w:p w:rsidR="00146A26" w:rsidRPr="00146A26" w:rsidRDefault="002B2078" w:rsidP="00AA77CF">
      <w:pPr>
        <w:shd w:val="clear" w:color="auto" w:fill="FFFFFF"/>
        <w:spacing w:after="0" w:line="240" w:lineRule="auto"/>
        <w:ind w:right="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r w:rsidR="00AA7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Отчетность Управляющего Совета.</w:t>
      </w:r>
    </w:p>
    <w:p w:rsidR="00146A26" w:rsidRPr="00146A26" w:rsidRDefault="002B2078" w:rsidP="00AA7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7.2.1. Совет доводит до работ</w:t>
      </w:r>
      <w:r w:rsidR="00146A26"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  информацию следующего содержания:</w:t>
      </w:r>
    </w:p>
    <w:p w:rsidR="00146A26" w:rsidRPr="00146A26" w:rsidRDefault="00146A26" w:rsidP="00AA77CF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имена председателя, секретаря Управляющего Совета, временных рабочих групп (возможно, полный списочный состав Управляющего Совета);</w:t>
      </w:r>
    </w:p>
    <w:p w:rsidR="00056D26" w:rsidRDefault="00146A26" w:rsidP="00AA7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A7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 время плановых заседаний Управляющего Совета;</w:t>
      </w:r>
    </w:p>
    <w:p w:rsidR="00056D26" w:rsidRPr="00056D26" w:rsidRDefault="00146A26" w:rsidP="00AA7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повестка очередного заседания Управляющего Совета;</w:t>
      </w:r>
    </w:p>
    <w:p w:rsidR="00056D26" w:rsidRDefault="00146A26" w:rsidP="00056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решения последнего заседания Управляющего Совета;</w:t>
      </w:r>
    </w:p>
    <w:p w:rsidR="00146A26" w:rsidRPr="00056D26" w:rsidRDefault="00146A26" w:rsidP="00056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вопросы, вынесенные Управляющим Советом на обсуждение;</w:t>
      </w:r>
    </w:p>
    <w:p w:rsidR="00146A26" w:rsidRDefault="00146A26" w:rsidP="00056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годовой отчёт о деятельности Управляющего совета.</w:t>
      </w:r>
    </w:p>
    <w:p w:rsidR="00AA77CF" w:rsidRPr="00146A26" w:rsidRDefault="00AA77CF" w:rsidP="00056D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AA77CF" w:rsidRPr="00146A26" w:rsidSect="00E803D5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15pt;height:9.15pt" o:bullet="t">
        <v:imagedata r:id="rId1" o:title="j0115844"/>
      </v:shape>
    </w:pict>
  </w:numPicBullet>
  <w:abstractNum w:abstractNumId="0">
    <w:nsid w:val="1C897618"/>
    <w:multiLevelType w:val="multilevel"/>
    <w:tmpl w:val="759C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B5D7B"/>
    <w:multiLevelType w:val="hybridMultilevel"/>
    <w:tmpl w:val="02D63280"/>
    <w:lvl w:ilvl="0" w:tplc="726AABA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1773BD"/>
    <w:multiLevelType w:val="multilevel"/>
    <w:tmpl w:val="C6C4D9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AB4097D"/>
    <w:multiLevelType w:val="hybridMultilevel"/>
    <w:tmpl w:val="62885E12"/>
    <w:lvl w:ilvl="0" w:tplc="E7543A8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B83062"/>
    <w:multiLevelType w:val="hybridMultilevel"/>
    <w:tmpl w:val="C6B461A2"/>
    <w:lvl w:ilvl="0" w:tplc="099ABCB6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2788D"/>
    <w:multiLevelType w:val="multilevel"/>
    <w:tmpl w:val="005A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35081"/>
    <w:multiLevelType w:val="multilevel"/>
    <w:tmpl w:val="53C4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53E04"/>
    <w:multiLevelType w:val="hybridMultilevel"/>
    <w:tmpl w:val="9C5C1A18"/>
    <w:lvl w:ilvl="0" w:tplc="726AAB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336ED"/>
    <w:multiLevelType w:val="multilevel"/>
    <w:tmpl w:val="B5AC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03410C"/>
    <w:multiLevelType w:val="hybridMultilevel"/>
    <w:tmpl w:val="646C036E"/>
    <w:lvl w:ilvl="0" w:tplc="726AABA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592679"/>
    <w:multiLevelType w:val="multilevel"/>
    <w:tmpl w:val="4EE2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AB0DCA"/>
    <w:multiLevelType w:val="hybridMultilevel"/>
    <w:tmpl w:val="5718CA14"/>
    <w:lvl w:ilvl="0" w:tplc="726AABA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21"/>
    <w:rsid w:val="0001313C"/>
    <w:rsid w:val="00056D26"/>
    <w:rsid w:val="00146A26"/>
    <w:rsid w:val="00157994"/>
    <w:rsid w:val="001E128D"/>
    <w:rsid w:val="00216F2B"/>
    <w:rsid w:val="00234742"/>
    <w:rsid w:val="002831A8"/>
    <w:rsid w:val="002B2078"/>
    <w:rsid w:val="00481221"/>
    <w:rsid w:val="00497C2F"/>
    <w:rsid w:val="005871EC"/>
    <w:rsid w:val="005B4D9C"/>
    <w:rsid w:val="00616D49"/>
    <w:rsid w:val="006B01C2"/>
    <w:rsid w:val="00732954"/>
    <w:rsid w:val="00785AB5"/>
    <w:rsid w:val="00797693"/>
    <w:rsid w:val="007A7483"/>
    <w:rsid w:val="007D16CC"/>
    <w:rsid w:val="007E5B02"/>
    <w:rsid w:val="00823548"/>
    <w:rsid w:val="008649E4"/>
    <w:rsid w:val="008B2448"/>
    <w:rsid w:val="00973CB3"/>
    <w:rsid w:val="009E69E0"/>
    <w:rsid w:val="009F0FB1"/>
    <w:rsid w:val="00A1541F"/>
    <w:rsid w:val="00AA77CF"/>
    <w:rsid w:val="00B562D4"/>
    <w:rsid w:val="00BD6395"/>
    <w:rsid w:val="00C83D63"/>
    <w:rsid w:val="00CC13D0"/>
    <w:rsid w:val="00D61A16"/>
    <w:rsid w:val="00DB47B6"/>
    <w:rsid w:val="00DF4C64"/>
    <w:rsid w:val="00DF6308"/>
    <w:rsid w:val="00E369E7"/>
    <w:rsid w:val="00E803D5"/>
    <w:rsid w:val="00FB5ACB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0">
    <w:name w:val="c30"/>
    <w:basedOn w:val="a0"/>
    <w:rsid w:val="00146A26"/>
  </w:style>
  <w:style w:type="paragraph" w:customStyle="1" w:styleId="c7">
    <w:name w:val="c7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6A26"/>
  </w:style>
  <w:style w:type="character" w:customStyle="1" w:styleId="c0">
    <w:name w:val="c0"/>
    <w:basedOn w:val="a0"/>
    <w:rsid w:val="00146A26"/>
  </w:style>
  <w:style w:type="paragraph" w:customStyle="1" w:styleId="c6">
    <w:name w:val="c6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A26"/>
  </w:style>
  <w:style w:type="character" w:customStyle="1" w:styleId="c3">
    <w:name w:val="c3"/>
    <w:basedOn w:val="a0"/>
    <w:rsid w:val="00146A26"/>
  </w:style>
  <w:style w:type="paragraph" w:customStyle="1" w:styleId="c14">
    <w:name w:val="c14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B5ACB"/>
    <w:pPr>
      <w:ind w:left="720"/>
      <w:contextualSpacing/>
    </w:pPr>
    <w:rPr>
      <w:rFonts w:ascii="Times New Roman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0">
    <w:name w:val="c30"/>
    <w:basedOn w:val="a0"/>
    <w:rsid w:val="00146A26"/>
  </w:style>
  <w:style w:type="paragraph" w:customStyle="1" w:styleId="c7">
    <w:name w:val="c7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6A26"/>
  </w:style>
  <w:style w:type="character" w:customStyle="1" w:styleId="c0">
    <w:name w:val="c0"/>
    <w:basedOn w:val="a0"/>
    <w:rsid w:val="00146A26"/>
  </w:style>
  <w:style w:type="paragraph" w:customStyle="1" w:styleId="c6">
    <w:name w:val="c6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A26"/>
  </w:style>
  <w:style w:type="character" w:customStyle="1" w:styleId="c3">
    <w:name w:val="c3"/>
    <w:basedOn w:val="a0"/>
    <w:rsid w:val="00146A26"/>
  </w:style>
  <w:style w:type="paragraph" w:customStyle="1" w:styleId="c14">
    <w:name w:val="c14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4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B5ACB"/>
    <w:pPr>
      <w:ind w:left="720"/>
      <w:contextualSpacing/>
    </w:pPr>
    <w:rPr>
      <w:rFonts w:ascii="Times New Roman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Токарская</dc:creator>
  <cp:keywords/>
  <dc:description/>
  <cp:lastModifiedBy>Кустук</cp:lastModifiedBy>
  <cp:revision>23</cp:revision>
  <cp:lastPrinted>2017-10-09T11:32:00Z</cp:lastPrinted>
  <dcterms:created xsi:type="dcterms:W3CDTF">2017-03-01T08:08:00Z</dcterms:created>
  <dcterms:modified xsi:type="dcterms:W3CDTF">2017-10-10T04:34:00Z</dcterms:modified>
</cp:coreProperties>
</file>